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09E88" w14:textId="04621C19" w:rsidR="00CC466B" w:rsidRPr="001A6F16" w:rsidRDefault="00CC466B" w:rsidP="00CC466B">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9264" behindDoc="0" locked="1" layoutInCell="1" allowOverlap="1" wp14:anchorId="12B8F5AA" wp14:editId="5CB523A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 w14:anchorId="0CF906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6F16">
        <w:rPr>
          <w:b/>
          <w:kern w:val="2"/>
          <w:lang w:eastAsia="zh-CN"/>
        </w:rPr>
        <w:t>3GPP TSG RAN WG1 Meeting #</w:t>
      </w:r>
      <w:r w:rsidR="0048315E">
        <w:rPr>
          <w:b/>
          <w:kern w:val="2"/>
          <w:lang w:eastAsia="zh-CN"/>
        </w:rPr>
        <w:t>10</w:t>
      </w:r>
      <w:r w:rsidR="00A84054">
        <w:rPr>
          <w:b/>
          <w:kern w:val="2"/>
          <w:lang w:eastAsia="zh-CN"/>
        </w:rPr>
        <w:t>6</w:t>
      </w:r>
      <w:r>
        <w:rPr>
          <w:rFonts w:hint="eastAsia"/>
          <w:b/>
          <w:kern w:val="2"/>
          <w:lang w:eastAsia="zh-CN"/>
        </w:rPr>
        <w:t>-</w:t>
      </w:r>
      <w:r>
        <w:rPr>
          <w:b/>
          <w:kern w:val="2"/>
          <w:lang w:eastAsia="zh-CN"/>
        </w:rPr>
        <w:t>e</w:t>
      </w:r>
      <w:r w:rsidRPr="001A6F16">
        <w:rPr>
          <w:b/>
          <w:kern w:val="2"/>
          <w:lang w:eastAsia="zh-CN"/>
        </w:rPr>
        <w:tab/>
      </w:r>
      <w:r>
        <w:rPr>
          <w:b/>
          <w:kern w:val="2"/>
          <w:lang w:eastAsia="zh-CN"/>
        </w:rPr>
        <w:t xml:space="preserve">  </w:t>
      </w:r>
      <w:r w:rsidRPr="00560D8A">
        <w:rPr>
          <w:b/>
          <w:kern w:val="2"/>
          <w:lang w:eastAsia="zh-CN"/>
        </w:rPr>
        <w:t>R1-</w:t>
      </w:r>
      <w:r>
        <w:rPr>
          <w:b/>
          <w:kern w:val="2"/>
          <w:lang w:eastAsia="zh-CN"/>
        </w:rPr>
        <w:t>2</w:t>
      </w:r>
      <w:r w:rsidR="0016526A">
        <w:rPr>
          <w:b/>
          <w:kern w:val="2"/>
          <w:lang w:eastAsia="zh-CN"/>
        </w:rPr>
        <w:t>1</w:t>
      </w:r>
      <w:r w:rsidR="006D5870">
        <w:rPr>
          <w:b/>
          <w:kern w:val="2"/>
          <w:lang w:eastAsia="zh-CN"/>
        </w:rPr>
        <w:t>08201</w:t>
      </w:r>
    </w:p>
    <w:p w14:paraId="400ECC1B" w14:textId="2DA4B538" w:rsidR="00CC466B" w:rsidRPr="001A6F16" w:rsidRDefault="00CC466B" w:rsidP="00CC466B">
      <w:pPr>
        <w:jc w:val="left"/>
        <w:rPr>
          <w:b/>
          <w:kern w:val="2"/>
          <w:lang w:eastAsia="zh-CN"/>
        </w:rPr>
      </w:pPr>
      <w:r>
        <w:rPr>
          <w:b/>
          <w:kern w:val="2"/>
          <w:lang w:eastAsia="zh-CN"/>
        </w:rPr>
        <w:t xml:space="preserve">E-meeting, </w:t>
      </w:r>
      <w:r w:rsidR="00A84054">
        <w:rPr>
          <w:b/>
          <w:bCs/>
          <w:lang w:eastAsia="zh-CN"/>
        </w:rPr>
        <w:t>August 16</w:t>
      </w:r>
      <w:r w:rsidR="00A84054" w:rsidRPr="00CB29CD">
        <w:rPr>
          <w:b/>
          <w:bCs/>
          <w:vertAlign w:val="superscript"/>
          <w:lang w:eastAsia="zh-CN"/>
        </w:rPr>
        <w:t xml:space="preserve">th </w:t>
      </w:r>
      <w:r w:rsidR="00A84054">
        <w:rPr>
          <w:b/>
          <w:bCs/>
          <w:lang w:eastAsia="zh-CN"/>
        </w:rPr>
        <w:t>– 27</w:t>
      </w:r>
      <w:r w:rsidR="00A84054" w:rsidRPr="00CB29CD">
        <w:rPr>
          <w:b/>
          <w:bCs/>
          <w:vertAlign w:val="superscript"/>
          <w:lang w:eastAsia="zh-CN"/>
        </w:rPr>
        <w:t>th</w:t>
      </w:r>
      <w:r>
        <w:rPr>
          <w:b/>
          <w:kern w:val="2"/>
          <w:lang w:eastAsia="zh-CN"/>
        </w:rPr>
        <w:t>, 2021</w:t>
      </w:r>
    </w:p>
    <w:p w14:paraId="3B4D320C" w14:textId="77777777" w:rsidR="009C0564" w:rsidRPr="00CC466B"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0468155"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C7189" w:rsidRPr="008C7189">
        <w:rPr>
          <w:b/>
          <w:kern w:val="2"/>
          <w:lang w:eastAsia="zh-CN"/>
        </w:rPr>
        <w:t>Summary of preparation phase email discussion for Rel-16 eURLLC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657DDD03" w14:textId="09BD5DDC" w:rsidR="00A84054" w:rsidRDefault="00A84054" w:rsidP="00321C8F">
      <w:pPr>
        <w:spacing w:after="240"/>
      </w:pPr>
      <w:bookmarkStart w:id="2" w:name="_Ref129681832"/>
      <w:r>
        <w:t xml:space="preserve">The contributions submitted for agenda item 7.2.5 (Rel-16 URLLC/IIoT) have been reviewed and a number of draft CRs have been selected and proposed for further email discussion in RAN1#106-e. The criteria for the selection of the draft CRs for further email discussion was whether the issue raised was critical or not. </w:t>
      </w:r>
      <w:r w:rsidRPr="00174070">
        <w:rPr>
          <w:b/>
          <w:i/>
        </w:rPr>
        <w:t>The full list of issues considered in the preparation phase can be found in the attached excel spreadsheet along with comments from individual companies</w:t>
      </w:r>
      <w:r>
        <w:t>.</w:t>
      </w:r>
    </w:p>
    <w:p w14:paraId="62D9FECC" w14:textId="77777777" w:rsidR="00B01F9D" w:rsidRDefault="00B01F9D" w:rsidP="00B01F9D">
      <w:pPr>
        <w:pStyle w:val="10"/>
        <w:spacing w:before="240"/>
        <w:ind w:left="431" w:hanging="431"/>
        <w:rPr>
          <w:lang w:eastAsia="zh-CN"/>
        </w:rPr>
      </w:pPr>
      <w:r w:rsidRPr="00B06CE2">
        <w:rPr>
          <w:lang w:eastAsia="zh-CN"/>
        </w:rPr>
        <w:t xml:space="preserve">  </w:t>
      </w:r>
      <w:r>
        <w:rPr>
          <w:lang w:eastAsia="zh-CN"/>
        </w:rPr>
        <w:t xml:space="preserve">Summary of detailed issues  </w:t>
      </w:r>
      <w:r w:rsidRPr="00B06CE2">
        <w:rPr>
          <w:lang w:eastAsia="zh-CN"/>
        </w:rPr>
        <w:t xml:space="preserve">  </w:t>
      </w:r>
    </w:p>
    <w:p w14:paraId="7EB50459" w14:textId="21C9424F" w:rsidR="00B01F9D" w:rsidRPr="00B01F9D" w:rsidRDefault="00B01F9D" w:rsidP="00B01F9D">
      <w:r w:rsidRPr="00FD11A4">
        <w:t>A brief summary of the issues are given in the following tables</w:t>
      </w:r>
      <w:r>
        <w:t xml:space="preserve"> with initial recommendations before preparation phase email discussion</w:t>
      </w:r>
      <w:r w:rsidRPr="00FD11A4">
        <w:t xml:space="preserve">. </w:t>
      </w:r>
    </w:p>
    <w:tbl>
      <w:tblPr>
        <w:tblStyle w:val="ad"/>
        <w:tblW w:w="9606" w:type="dxa"/>
        <w:tblInd w:w="-113" w:type="dxa"/>
        <w:tblLook w:val="04A0" w:firstRow="1" w:lastRow="0" w:firstColumn="1" w:lastColumn="0" w:noHBand="0" w:noVBand="1"/>
      </w:tblPr>
      <w:tblGrid>
        <w:gridCol w:w="817"/>
        <w:gridCol w:w="2835"/>
        <w:gridCol w:w="2410"/>
        <w:gridCol w:w="3544"/>
      </w:tblGrid>
      <w:tr w:rsidR="00B01F9D" w:rsidRPr="003E3391" w14:paraId="46F3F0C5" w14:textId="77777777" w:rsidTr="00F855AC">
        <w:trPr>
          <w:trHeight w:val="367"/>
        </w:trPr>
        <w:tc>
          <w:tcPr>
            <w:tcW w:w="817" w:type="dxa"/>
          </w:tcPr>
          <w:p w14:paraId="0174BABB" w14:textId="77777777" w:rsidR="00B01F9D" w:rsidRPr="00DE0116" w:rsidRDefault="00B01F9D" w:rsidP="009871C5">
            <w:pPr>
              <w:rPr>
                <w:rFonts w:eastAsiaTheme="minorEastAsia"/>
                <w:b/>
                <w:lang w:eastAsia="zh-CN"/>
              </w:rPr>
            </w:pPr>
            <w:r w:rsidRPr="00DE0116">
              <w:rPr>
                <w:rFonts w:eastAsiaTheme="minorEastAsia" w:hint="eastAsia"/>
                <w:b/>
                <w:lang w:eastAsia="zh-CN"/>
              </w:rPr>
              <w:t xml:space="preserve">Issue </w:t>
            </w:r>
          </w:p>
        </w:tc>
        <w:tc>
          <w:tcPr>
            <w:tcW w:w="2835" w:type="dxa"/>
          </w:tcPr>
          <w:p w14:paraId="762C36BA" w14:textId="77777777" w:rsidR="00B01F9D" w:rsidRPr="00DE0116" w:rsidRDefault="00B01F9D" w:rsidP="009871C5">
            <w:pPr>
              <w:jc w:val="center"/>
              <w:rPr>
                <w:rFonts w:eastAsiaTheme="minorEastAsia"/>
                <w:b/>
                <w:lang w:eastAsia="zh-CN"/>
              </w:rPr>
            </w:pPr>
            <w:r w:rsidRPr="00DE0116">
              <w:rPr>
                <w:rFonts w:eastAsiaTheme="minorEastAsia" w:hint="eastAsia"/>
                <w:b/>
                <w:lang w:eastAsia="zh-CN"/>
              </w:rPr>
              <w:t>Description</w:t>
            </w:r>
          </w:p>
        </w:tc>
        <w:tc>
          <w:tcPr>
            <w:tcW w:w="2410" w:type="dxa"/>
          </w:tcPr>
          <w:p w14:paraId="193C7084" w14:textId="77777777" w:rsidR="00B01F9D" w:rsidRPr="00DE0116" w:rsidRDefault="00B01F9D" w:rsidP="009871C5">
            <w:pPr>
              <w:jc w:val="left"/>
              <w:rPr>
                <w:rFonts w:eastAsiaTheme="minorEastAsia"/>
                <w:b/>
                <w:lang w:eastAsia="zh-CN"/>
              </w:rPr>
            </w:pPr>
            <w:r w:rsidRPr="00DE0116">
              <w:rPr>
                <w:rFonts w:eastAsiaTheme="minorEastAsia"/>
                <w:b/>
                <w:lang w:eastAsia="zh-CN"/>
              </w:rPr>
              <w:t>Source</w:t>
            </w:r>
          </w:p>
        </w:tc>
        <w:tc>
          <w:tcPr>
            <w:tcW w:w="3544" w:type="dxa"/>
          </w:tcPr>
          <w:p w14:paraId="37E5D889" w14:textId="4919B23A" w:rsidR="008737B7" w:rsidRDefault="008737B7" w:rsidP="00883E93">
            <w:pPr>
              <w:spacing w:after="0"/>
              <w:jc w:val="center"/>
              <w:rPr>
                <w:rFonts w:eastAsiaTheme="minorEastAsia"/>
                <w:b/>
                <w:lang w:eastAsia="zh-CN"/>
              </w:rPr>
            </w:pPr>
            <w:r>
              <w:rPr>
                <w:rFonts w:eastAsiaTheme="minorEastAsia"/>
                <w:b/>
                <w:lang w:eastAsia="zh-CN"/>
              </w:rPr>
              <w:t>Initial recommendations</w:t>
            </w:r>
          </w:p>
          <w:p w14:paraId="3EB52908" w14:textId="18ED409B" w:rsidR="00B01F9D" w:rsidRPr="008737B7" w:rsidRDefault="008737B7" w:rsidP="00883E93">
            <w:pPr>
              <w:jc w:val="center"/>
              <w:rPr>
                <w:rFonts w:eastAsiaTheme="minorEastAsia"/>
                <w:lang w:eastAsia="zh-CN"/>
              </w:rPr>
            </w:pPr>
            <w:r w:rsidRPr="008737B7">
              <w:rPr>
                <w:rFonts w:eastAsiaTheme="minorEastAsia"/>
                <w:lang w:eastAsia="zh-CN"/>
              </w:rPr>
              <w:t>(</w:t>
            </w:r>
            <w:r w:rsidRPr="00AF62EC">
              <w:rPr>
                <w:rFonts w:eastAsiaTheme="minorEastAsia"/>
                <w:color w:val="FF0000"/>
                <w:lang w:eastAsia="zh-CN"/>
              </w:rPr>
              <w:t>before prep phase email discussion</w:t>
            </w:r>
            <w:r w:rsidRPr="008737B7">
              <w:rPr>
                <w:rFonts w:eastAsiaTheme="minorEastAsia"/>
                <w:lang w:eastAsia="zh-CN"/>
              </w:rPr>
              <w:t>)</w:t>
            </w:r>
          </w:p>
        </w:tc>
      </w:tr>
      <w:tr w:rsidR="00B01F9D" w:rsidRPr="003E3391" w14:paraId="0AB99434" w14:textId="77777777" w:rsidTr="00F855AC">
        <w:tc>
          <w:tcPr>
            <w:tcW w:w="817" w:type="dxa"/>
          </w:tcPr>
          <w:p w14:paraId="17689FBE" w14:textId="77777777" w:rsidR="00B01F9D" w:rsidRPr="00DE0116" w:rsidRDefault="00B01F9D" w:rsidP="009871C5">
            <w:pPr>
              <w:spacing w:after="0"/>
              <w:rPr>
                <w:rFonts w:eastAsiaTheme="minorEastAsia"/>
                <w:lang w:eastAsia="zh-CN"/>
              </w:rPr>
            </w:pPr>
            <w:r w:rsidRPr="00DE0116">
              <w:rPr>
                <w:rFonts w:eastAsiaTheme="minorEastAsia"/>
                <w:lang w:eastAsia="zh-CN"/>
              </w:rPr>
              <w:t>#1</w:t>
            </w:r>
          </w:p>
        </w:tc>
        <w:tc>
          <w:tcPr>
            <w:tcW w:w="2835" w:type="dxa"/>
          </w:tcPr>
          <w:p w14:paraId="23C4FE43" w14:textId="42DC1D7E" w:rsidR="00B01F9D" w:rsidRPr="00DE0116" w:rsidRDefault="00B01F9D" w:rsidP="009871C5">
            <w:pPr>
              <w:spacing w:after="0"/>
              <w:jc w:val="left"/>
              <w:rPr>
                <w:rFonts w:eastAsiaTheme="minorEastAsia"/>
                <w:lang w:eastAsia="zh-CN"/>
              </w:rPr>
            </w:pPr>
            <w:r w:rsidRPr="00B01F9D">
              <w:rPr>
                <w:color w:val="000000"/>
              </w:rPr>
              <w:t>UE PDSCH processing time for DCI format 1_2</w:t>
            </w:r>
          </w:p>
        </w:tc>
        <w:tc>
          <w:tcPr>
            <w:tcW w:w="2410" w:type="dxa"/>
          </w:tcPr>
          <w:p w14:paraId="2B82BBC7" w14:textId="0DF7FCC9" w:rsidR="00B01F9D" w:rsidRDefault="00B01F9D" w:rsidP="00B01F9D">
            <w:pPr>
              <w:jc w:val="left"/>
              <w:rPr>
                <w:lang w:eastAsia="zh-CN"/>
              </w:rPr>
            </w:pPr>
            <w:r>
              <w:rPr>
                <w:lang w:eastAsia="zh-CN"/>
              </w:rPr>
              <w:t xml:space="preserve">Ericsson (R1-2106672), </w:t>
            </w:r>
          </w:p>
          <w:p w14:paraId="121064C3" w14:textId="6E4CA8E3" w:rsidR="00B01F9D" w:rsidRPr="00DE0116" w:rsidRDefault="00B01F9D" w:rsidP="00B01F9D">
            <w:pPr>
              <w:jc w:val="left"/>
              <w:rPr>
                <w:lang w:eastAsia="zh-CN"/>
              </w:rPr>
            </w:pPr>
            <w:r>
              <w:rPr>
                <w:lang w:eastAsia="zh-CN"/>
              </w:rPr>
              <w:t>ZTE (R1-2106732</w:t>
            </w:r>
            <w:r>
              <w:rPr>
                <w:rFonts w:hint="eastAsia"/>
                <w:lang w:eastAsia="zh-CN"/>
              </w:rPr>
              <w:t>)</w:t>
            </w:r>
          </w:p>
        </w:tc>
        <w:tc>
          <w:tcPr>
            <w:tcW w:w="3544" w:type="dxa"/>
          </w:tcPr>
          <w:p w14:paraId="39100E39" w14:textId="77777777" w:rsidR="0016133F" w:rsidRPr="0016133F" w:rsidRDefault="00B01F9D" w:rsidP="0016133F">
            <w:pPr>
              <w:spacing w:beforeLines="50" w:before="120" w:afterLines="100" w:after="240"/>
              <w:jc w:val="left"/>
              <w:rPr>
                <w:rFonts w:eastAsiaTheme="minorEastAsia"/>
                <w:b/>
                <w:color w:val="000000" w:themeColor="text1"/>
                <w:lang w:eastAsia="zh-CN"/>
              </w:rPr>
            </w:pPr>
            <w:r w:rsidRPr="0016133F">
              <w:rPr>
                <w:rFonts w:eastAsiaTheme="minorEastAsia"/>
                <w:b/>
                <w:color w:val="000000" w:themeColor="text1"/>
                <w:lang w:eastAsia="zh-CN"/>
              </w:rPr>
              <w:t xml:space="preserve">Postpone to next meeting. </w:t>
            </w:r>
          </w:p>
          <w:p w14:paraId="7740C459" w14:textId="37FE675D" w:rsidR="00B01F9D" w:rsidRPr="00DE0116" w:rsidRDefault="00B01F9D" w:rsidP="00B01F9D">
            <w:pPr>
              <w:spacing w:beforeLines="50" w:before="120" w:afterLines="50"/>
              <w:jc w:val="left"/>
              <w:rPr>
                <w:rFonts w:eastAsiaTheme="minorEastAsia"/>
                <w:color w:val="000000" w:themeColor="text1"/>
                <w:lang w:eastAsia="zh-CN"/>
              </w:rPr>
            </w:pPr>
            <w:r w:rsidRPr="00B01F9D">
              <w:rPr>
                <w:rFonts w:eastAsiaTheme="minorEastAsia"/>
                <w:color w:val="000000" w:themeColor="text1"/>
                <w:lang w:eastAsia="zh-CN"/>
              </w:rPr>
              <w:t xml:space="preserve">The rel-16 discussion for DCI format 1_2 depends on the clarification of Rel-15/16 behavior in Rel-15 maintenance session.  </w:t>
            </w:r>
          </w:p>
        </w:tc>
      </w:tr>
      <w:tr w:rsidR="008737B7" w:rsidRPr="003E3391" w14:paraId="531127F3" w14:textId="77777777" w:rsidTr="00F855AC">
        <w:tc>
          <w:tcPr>
            <w:tcW w:w="817" w:type="dxa"/>
          </w:tcPr>
          <w:p w14:paraId="166327E4" w14:textId="6B48AE26" w:rsidR="008737B7" w:rsidRPr="00DE0116" w:rsidRDefault="00F855AC" w:rsidP="00F855AC">
            <w:pPr>
              <w:spacing w:after="0"/>
              <w:rPr>
                <w:rFonts w:eastAsiaTheme="minorEastAsia"/>
                <w:lang w:eastAsia="zh-CN"/>
              </w:rPr>
            </w:pPr>
            <w:r w:rsidRPr="00DE0116">
              <w:rPr>
                <w:rFonts w:eastAsiaTheme="minorEastAsia"/>
                <w:lang w:eastAsia="zh-CN"/>
              </w:rPr>
              <w:t>#</w:t>
            </w:r>
            <w:r>
              <w:rPr>
                <w:rFonts w:eastAsiaTheme="minorEastAsia"/>
                <w:lang w:eastAsia="zh-CN"/>
              </w:rPr>
              <w:t>2</w:t>
            </w:r>
          </w:p>
        </w:tc>
        <w:tc>
          <w:tcPr>
            <w:tcW w:w="2835" w:type="dxa"/>
          </w:tcPr>
          <w:p w14:paraId="74FE1A3C" w14:textId="6221CDA1" w:rsidR="008737B7" w:rsidRPr="00B01F9D" w:rsidRDefault="00F855AC" w:rsidP="009871C5">
            <w:pPr>
              <w:spacing w:after="0"/>
              <w:jc w:val="left"/>
              <w:rPr>
                <w:color w:val="000000"/>
              </w:rPr>
            </w:pPr>
            <w:r w:rsidRPr="00F855AC">
              <w:rPr>
                <w:color w:val="000000"/>
              </w:rPr>
              <w:t>Draft CR on PDCCH monitoring capability</w:t>
            </w:r>
          </w:p>
        </w:tc>
        <w:tc>
          <w:tcPr>
            <w:tcW w:w="2410" w:type="dxa"/>
          </w:tcPr>
          <w:p w14:paraId="534169C7" w14:textId="26606C3A" w:rsidR="008737B7" w:rsidRDefault="00F855AC" w:rsidP="00B01F9D">
            <w:pPr>
              <w:jc w:val="left"/>
              <w:rPr>
                <w:lang w:eastAsia="zh-CN"/>
              </w:rPr>
            </w:pPr>
            <w:r w:rsidRPr="00F855AC">
              <w:rPr>
                <w:lang w:eastAsia="zh-CN"/>
              </w:rPr>
              <w:t>OPPO</w:t>
            </w:r>
            <w:r>
              <w:rPr>
                <w:lang w:eastAsia="zh-CN"/>
              </w:rPr>
              <w:t xml:space="preserve"> </w:t>
            </w:r>
            <w:r w:rsidRPr="00F855AC">
              <w:rPr>
                <w:lang w:eastAsia="zh-CN"/>
              </w:rPr>
              <w:t>R1-2107265</w:t>
            </w:r>
          </w:p>
        </w:tc>
        <w:tc>
          <w:tcPr>
            <w:tcW w:w="3544" w:type="dxa"/>
          </w:tcPr>
          <w:p w14:paraId="2AB17584" w14:textId="6AD40139" w:rsidR="00F855AC" w:rsidRPr="00F855AC" w:rsidRDefault="00F855AC" w:rsidP="0016133F">
            <w:pPr>
              <w:spacing w:beforeLines="50" w:before="120" w:afterLines="100" w:after="240"/>
              <w:jc w:val="left"/>
              <w:rPr>
                <w:rFonts w:eastAsiaTheme="minorEastAsia"/>
                <w:b/>
                <w:color w:val="000000" w:themeColor="text1"/>
                <w:lang w:eastAsia="zh-CN"/>
              </w:rPr>
            </w:pPr>
            <w:r w:rsidRPr="00F855AC">
              <w:rPr>
                <w:rFonts w:eastAsiaTheme="minorEastAsia"/>
                <w:b/>
                <w:color w:val="000000" w:themeColor="text1"/>
                <w:lang w:eastAsia="zh-CN"/>
              </w:rPr>
              <w:t>Discuss over email in RAN1#106-e.</w:t>
            </w:r>
          </w:p>
          <w:p w14:paraId="1FAD6DEC" w14:textId="35D03FA4" w:rsidR="00F855AC" w:rsidRPr="00F855AC" w:rsidRDefault="00F855AC" w:rsidP="00F855AC">
            <w:pPr>
              <w:spacing w:beforeLines="50" w:before="120" w:afterLines="50"/>
              <w:jc w:val="left"/>
              <w:rPr>
                <w:rFonts w:eastAsiaTheme="minorEastAsia"/>
                <w:color w:val="000000" w:themeColor="text1"/>
                <w:lang w:eastAsia="zh-CN"/>
              </w:rPr>
            </w:pPr>
            <w:r w:rsidRPr="00F855AC">
              <w:rPr>
                <w:rFonts w:eastAsiaTheme="minorEastAsia"/>
                <w:color w:val="000000" w:themeColor="text1"/>
                <w:lang w:eastAsia="zh-CN"/>
              </w:rPr>
              <w:t xml:space="preserve">1. The first change on 'per slot' and 'per span' seems unnecessary, since there seems no misunderstanding if you look at all related definitions. However, let's hear more views from companies and if possible it is always good to make the spec clearer. </w:t>
            </w:r>
          </w:p>
          <w:p w14:paraId="0F83EC69" w14:textId="5B5EC449" w:rsidR="008737B7" w:rsidRPr="00B01F9D" w:rsidRDefault="00F855AC" w:rsidP="00F855AC">
            <w:pPr>
              <w:spacing w:beforeLines="50" w:before="120" w:afterLines="50"/>
              <w:jc w:val="left"/>
              <w:rPr>
                <w:rFonts w:eastAsiaTheme="minorEastAsia"/>
                <w:color w:val="000000" w:themeColor="text1"/>
                <w:lang w:eastAsia="zh-CN"/>
              </w:rPr>
            </w:pPr>
            <w:r w:rsidRPr="00F855AC">
              <w:rPr>
                <w:rFonts w:eastAsiaTheme="minorEastAsia"/>
                <w:color w:val="000000" w:themeColor="text1"/>
                <w:lang w:eastAsia="zh-CN"/>
              </w:rPr>
              <w:t>2. The second change is necessary and simple RRC parameter change.</w:t>
            </w:r>
          </w:p>
        </w:tc>
      </w:tr>
      <w:tr w:rsidR="00F855AC" w:rsidRPr="003E3391" w14:paraId="476B1BE8" w14:textId="77777777" w:rsidTr="00F855AC">
        <w:tc>
          <w:tcPr>
            <w:tcW w:w="817" w:type="dxa"/>
          </w:tcPr>
          <w:p w14:paraId="6FF329FF" w14:textId="09E336C2" w:rsidR="00F855AC" w:rsidRPr="00DE0116" w:rsidRDefault="00F855AC" w:rsidP="00F855AC">
            <w:pPr>
              <w:spacing w:after="0"/>
              <w:rPr>
                <w:rFonts w:eastAsiaTheme="minorEastAsia"/>
                <w:lang w:eastAsia="zh-CN"/>
              </w:rPr>
            </w:pPr>
            <w:r w:rsidRPr="00DE0116">
              <w:rPr>
                <w:rFonts w:eastAsiaTheme="minorEastAsia"/>
                <w:lang w:eastAsia="zh-CN"/>
              </w:rPr>
              <w:t>#</w:t>
            </w:r>
            <w:r>
              <w:rPr>
                <w:rFonts w:eastAsiaTheme="minorEastAsia"/>
                <w:lang w:eastAsia="zh-CN"/>
              </w:rPr>
              <w:t>3</w:t>
            </w:r>
          </w:p>
        </w:tc>
        <w:tc>
          <w:tcPr>
            <w:tcW w:w="2835" w:type="dxa"/>
          </w:tcPr>
          <w:p w14:paraId="5E9F0908" w14:textId="4FD0C27D" w:rsidR="00F855AC" w:rsidRPr="00F855AC" w:rsidRDefault="00527FDD" w:rsidP="009871C5">
            <w:pPr>
              <w:spacing w:after="0"/>
              <w:jc w:val="left"/>
              <w:rPr>
                <w:color w:val="000000"/>
              </w:rPr>
            </w:pPr>
            <w:r>
              <w:rPr>
                <w:lang w:eastAsia="zh-CN"/>
              </w:rPr>
              <w:t>Correction on SRS resource configuration</w:t>
            </w:r>
          </w:p>
        </w:tc>
        <w:tc>
          <w:tcPr>
            <w:tcW w:w="2410" w:type="dxa"/>
          </w:tcPr>
          <w:p w14:paraId="162A593E" w14:textId="25329453" w:rsidR="00F855AC" w:rsidRPr="00F855AC" w:rsidRDefault="00527FDD" w:rsidP="00B01F9D">
            <w:pPr>
              <w:jc w:val="left"/>
              <w:rPr>
                <w:lang w:eastAsia="zh-CN"/>
              </w:rPr>
            </w:pPr>
            <w:r w:rsidRPr="00527FDD">
              <w:rPr>
                <w:lang w:eastAsia="zh-CN"/>
              </w:rPr>
              <w:t>Qualcomm</w:t>
            </w:r>
            <w:r>
              <w:rPr>
                <w:lang w:eastAsia="zh-CN"/>
              </w:rPr>
              <w:t xml:space="preserve"> </w:t>
            </w:r>
            <w:r w:rsidRPr="00527FDD">
              <w:rPr>
                <w:lang w:eastAsia="zh-CN"/>
              </w:rPr>
              <w:t>R1-2107318</w:t>
            </w:r>
          </w:p>
        </w:tc>
        <w:tc>
          <w:tcPr>
            <w:tcW w:w="3544" w:type="dxa"/>
          </w:tcPr>
          <w:p w14:paraId="71AE5120" w14:textId="4E1A7491" w:rsidR="00F855AC" w:rsidRPr="00F855AC" w:rsidRDefault="00527FDD" w:rsidP="00F855AC">
            <w:pPr>
              <w:spacing w:beforeLines="50" w:before="120" w:afterLines="50"/>
              <w:jc w:val="left"/>
              <w:rPr>
                <w:rFonts w:eastAsiaTheme="minorEastAsia"/>
                <w:b/>
                <w:color w:val="000000" w:themeColor="text1"/>
                <w:lang w:eastAsia="zh-CN"/>
              </w:rPr>
            </w:pPr>
            <w:r w:rsidRPr="00527FDD">
              <w:rPr>
                <w:rFonts w:eastAsiaTheme="minorEastAsia"/>
                <w:color w:val="000000" w:themeColor="text1"/>
                <w:lang w:eastAsia="zh-CN"/>
              </w:rPr>
              <w:t xml:space="preserve">More views from other companies are needed before making decision whether to discuss this issue, since it is kind of revisit the agreement achieved in RAN1#105-e.  </w:t>
            </w:r>
          </w:p>
        </w:tc>
      </w:tr>
      <w:tr w:rsidR="00527FDD" w:rsidRPr="003E3391" w14:paraId="35B902EE" w14:textId="77777777" w:rsidTr="00F855AC">
        <w:tc>
          <w:tcPr>
            <w:tcW w:w="817" w:type="dxa"/>
          </w:tcPr>
          <w:p w14:paraId="61E804EF" w14:textId="55213749" w:rsidR="00527FDD" w:rsidRPr="00DE0116" w:rsidRDefault="00527FDD" w:rsidP="00527FDD">
            <w:pPr>
              <w:spacing w:after="0"/>
              <w:rPr>
                <w:rFonts w:eastAsiaTheme="minorEastAsia"/>
                <w:lang w:eastAsia="zh-CN"/>
              </w:rPr>
            </w:pPr>
            <w:r w:rsidRPr="00DE0116">
              <w:rPr>
                <w:rFonts w:eastAsiaTheme="minorEastAsia"/>
                <w:lang w:eastAsia="zh-CN"/>
              </w:rPr>
              <w:t>#</w:t>
            </w:r>
            <w:r>
              <w:rPr>
                <w:rFonts w:eastAsiaTheme="minorEastAsia"/>
                <w:lang w:eastAsia="zh-CN"/>
              </w:rPr>
              <w:t>4</w:t>
            </w:r>
          </w:p>
        </w:tc>
        <w:tc>
          <w:tcPr>
            <w:tcW w:w="2835" w:type="dxa"/>
          </w:tcPr>
          <w:p w14:paraId="1D1229C1" w14:textId="2E621A66" w:rsidR="00527FDD" w:rsidRDefault="00527FDD" w:rsidP="009871C5">
            <w:pPr>
              <w:spacing w:after="0"/>
              <w:jc w:val="left"/>
              <w:rPr>
                <w:lang w:eastAsia="zh-CN"/>
              </w:rPr>
            </w:pPr>
            <w:r w:rsidRPr="00527FDD">
              <w:rPr>
                <w:lang w:eastAsia="zh-CN"/>
              </w:rPr>
              <w:t>Correction on RNTI in Table 6.1.2.1.1-1 for determining PUSCH time domain resource allocation for DCI format 0_0</w:t>
            </w:r>
          </w:p>
        </w:tc>
        <w:tc>
          <w:tcPr>
            <w:tcW w:w="2410" w:type="dxa"/>
          </w:tcPr>
          <w:p w14:paraId="5CD89E4A" w14:textId="0BAF1246" w:rsidR="00527FDD" w:rsidRPr="00527FDD" w:rsidRDefault="00527FDD" w:rsidP="00B01F9D">
            <w:pPr>
              <w:jc w:val="left"/>
              <w:rPr>
                <w:lang w:eastAsia="zh-CN"/>
              </w:rPr>
            </w:pPr>
            <w:r w:rsidRPr="00527FDD">
              <w:rPr>
                <w:lang w:eastAsia="zh-CN"/>
              </w:rPr>
              <w:t>Sharp</w:t>
            </w:r>
            <w:r>
              <w:rPr>
                <w:lang w:eastAsia="zh-CN"/>
              </w:rPr>
              <w:t xml:space="preserve"> </w:t>
            </w:r>
            <w:r w:rsidRPr="00527FDD">
              <w:rPr>
                <w:lang w:eastAsia="zh-CN"/>
              </w:rPr>
              <w:t>R1-2107787</w:t>
            </w:r>
          </w:p>
        </w:tc>
        <w:tc>
          <w:tcPr>
            <w:tcW w:w="3544" w:type="dxa"/>
          </w:tcPr>
          <w:p w14:paraId="792C71A0" w14:textId="7B8D2F9B" w:rsidR="0016133F" w:rsidRPr="0016133F" w:rsidRDefault="00527FDD" w:rsidP="0016133F">
            <w:pPr>
              <w:spacing w:beforeLines="50" w:before="120" w:afterLines="100" w:after="240"/>
              <w:jc w:val="left"/>
              <w:rPr>
                <w:rFonts w:eastAsiaTheme="minorEastAsia"/>
                <w:b/>
                <w:color w:val="000000" w:themeColor="text1"/>
                <w:lang w:eastAsia="zh-CN"/>
              </w:rPr>
            </w:pPr>
            <w:r w:rsidRPr="00527FDD">
              <w:rPr>
                <w:rFonts w:eastAsiaTheme="minorEastAsia"/>
                <w:b/>
                <w:color w:val="000000" w:themeColor="text1"/>
                <w:lang w:eastAsia="zh-CN"/>
              </w:rPr>
              <w:t>Discuss over email in RAN1#106-e.</w:t>
            </w:r>
          </w:p>
          <w:p w14:paraId="7D3D5A2A" w14:textId="6D68D4B4" w:rsidR="00527FDD" w:rsidRPr="00527FDD" w:rsidRDefault="00527FDD" w:rsidP="00527FDD">
            <w:pPr>
              <w:spacing w:beforeLines="50" w:before="120" w:afterLines="50"/>
              <w:jc w:val="left"/>
              <w:rPr>
                <w:rFonts w:eastAsiaTheme="minorEastAsia"/>
                <w:color w:val="000000" w:themeColor="text1"/>
                <w:lang w:eastAsia="zh-CN"/>
              </w:rPr>
            </w:pPr>
            <w:r w:rsidRPr="00527FDD">
              <w:rPr>
                <w:rFonts w:eastAsiaTheme="minorEastAsia"/>
                <w:color w:val="000000" w:themeColor="text1"/>
                <w:lang w:eastAsia="zh-CN"/>
              </w:rPr>
              <w:t>The change is necessary and seems simple correction.</w:t>
            </w:r>
          </w:p>
        </w:tc>
      </w:tr>
      <w:tr w:rsidR="00405B53" w:rsidRPr="003E3391" w14:paraId="686C8CC5" w14:textId="77777777" w:rsidTr="00F855AC">
        <w:tc>
          <w:tcPr>
            <w:tcW w:w="817" w:type="dxa"/>
          </w:tcPr>
          <w:p w14:paraId="55F824D2" w14:textId="406C9AB6" w:rsidR="00405B53" w:rsidRPr="00DE0116" w:rsidRDefault="00405B53" w:rsidP="00405B53">
            <w:pPr>
              <w:spacing w:after="0"/>
              <w:rPr>
                <w:rFonts w:eastAsiaTheme="minorEastAsia"/>
                <w:lang w:eastAsia="zh-CN"/>
              </w:rPr>
            </w:pPr>
            <w:r w:rsidRPr="00DE0116">
              <w:rPr>
                <w:rFonts w:eastAsiaTheme="minorEastAsia"/>
                <w:lang w:eastAsia="zh-CN"/>
              </w:rPr>
              <w:lastRenderedPageBreak/>
              <w:t>#</w:t>
            </w:r>
            <w:r>
              <w:rPr>
                <w:rFonts w:eastAsiaTheme="minorEastAsia"/>
                <w:lang w:eastAsia="zh-CN"/>
              </w:rPr>
              <w:t>5</w:t>
            </w:r>
          </w:p>
        </w:tc>
        <w:tc>
          <w:tcPr>
            <w:tcW w:w="2835" w:type="dxa"/>
          </w:tcPr>
          <w:p w14:paraId="2BA9641B" w14:textId="2C08F5C2" w:rsidR="00405B53" w:rsidRPr="00527FDD" w:rsidRDefault="00405B53" w:rsidP="009871C5">
            <w:pPr>
              <w:spacing w:after="0"/>
              <w:jc w:val="left"/>
              <w:rPr>
                <w:lang w:eastAsia="zh-CN"/>
              </w:rPr>
            </w:pPr>
            <w:r w:rsidRPr="00405B53">
              <w:rPr>
                <w:lang w:eastAsia="zh-CN"/>
              </w:rPr>
              <w:t>Draft 38.214 CR on non-Codebook based UL transmission with DCI format 0_2</w:t>
            </w:r>
          </w:p>
        </w:tc>
        <w:tc>
          <w:tcPr>
            <w:tcW w:w="2410" w:type="dxa"/>
          </w:tcPr>
          <w:p w14:paraId="1C723528" w14:textId="16F00523" w:rsidR="00405B53" w:rsidRPr="00527FDD" w:rsidRDefault="00405B53" w:rsidP="00B01F9D">
            <w:pPr>
              <w:jc w:val="left"/>
              <w:rPr>
                <w:lang w:eastAsia="zh-CN"/>
              </w:rPr>
            </w:pPr>
            <w:r w:rsidRPr="00405B53">
              <w:rPr>
                <w:lang w:eastAsia="zh-CN"/>
              </w:rPr>
              <w:t>Vivo</w:t>
            </w:r>
            <w:r>
              <w:rPr>
                <w:lang w:eastAsia="zh-CN"/>
              </w:rPr>
              <w:t xml:space="preserve"> </w:t>
            </w:r>
            <w:r w:rsidRPr="00405B53">
              <w:rPr>
                <w:lang w:eastAsia="zh-CN"/>
              </w:rPr>
              <w:t>R1-2107986</w:t>
            </w:r>
          </w:p>
        </w:tc>
        <w:tc>
          <w:tcPr>
            <w:tcW w:w="3544" w:type="dxa"/>
          </w:tcPr>
          <w:p w14:paraId="7A6D5FB4" w14:textId="77777777" w:rsidR="00405B53" w:rsidRPr="0016133F" w:rsidRDefault="00405B53" w:rsidP="00405B53">
            <w:pPr>
              <w:spacing w:beforeLines="50" w:before="120" w:afterLines="100" w:after="240"/>
              <w:jc w:val="left"/>
              <w:rPr>
                <w:rFonts w:eastAsiaTheme="minorEastAsia"/>
                <w:b/>
                <w:color w:val="000000" w:themeColor="text1"/>
                <w:lang w:eastAsia="zh-CN"/>
              </w:rPr>
            </w:pPr>
            <w:r w:rsidRPr="00527FDD">
              <w:rPr>
                <w:rFonts w:eastAsiaTheme="minorEastAsia"/>
                <w:b/>
                <w:color w:val="000000" w:themeColor="text1"/>
                <w:lang w:eastAsia="zh-CN"/>
              </w:rPr>
              <w:t>Discuss over email in RAN1#106-e.</w:t>
            </w:r>
          </w:p>
          <w:p w14:paraId="646DEEBC" w14:textId="50FD64B1" w:rsidR="00405B53" w:rsidRPr="00527FDD" w:rsidRDefault="00405B53" w:rsidP="00405B53">
            <w:pPr>
              <w:spacing w:beforeLines="50" w:before="120" w:afterLines="100" w:after="240"/>
              <w:jc w:val="left"/>
              <w:rPr>
                <w:rFonts w:eastAsiaTheme="minorEastAsia"/>
                <w:b/>
                <w:color w:val="000000" w:themeColor="text1"/>
                <w:lang w:eastAsia="zh-CN"/>
              </w:rPr>
            </w:pPr>
            <w:r w:rsidRPr="00527FDD">
              <w:rPr>
                <w:rFonts w:eastAsiaTheme="minorEastAsia"/>
                <w:color w:val="000000" w:themeColor="text1"/>
                <w:lang w:eastAsia="zh-CN"/>
              </w:rPr>
              <w:t>The change is necessary and seems simple correction.</w:t>
            </w:r>
          </w:p>
        </w:tc>
      </w:tr>
      <w:tr w:rsidR="0016133F" w:rsidRPr="003E3391" w14:paraId="544E6C51" w14:textId="77777777" w:rsidTr="00F855AC">
        <w:tc>
          <w:tcPr>
            <w:tcW w:w="817" w:type="dxa"/>
          </w:tcPr>
          <w:p w14:paraId="6D12DC93" w14:textId="0F6A8E92" w:rsidR="0016133F" w:rsidRPr="00DE0116" w:rsidRDefault="00405B53" w:rsidP="00405B53">
            <w:pPr>
              <w:spacing w:after="0"/>
              <w:rPr>
                <w:rFonts w:eastAsiaTheme="minorEastAsia"/>
                <w:lang w:eastAsia="zh-CN"/>
              </w:rPr>
            </w:pPr>
            <w:r w:rsidRPr="00DE0116">
              <w:rPr>
                <w:rFonts w:eastAsiaTheme="minorEastAsia"/>
                <w:lang w:eastAsia="zh-CN"/>
              </w:rPr>
              <w:t>#</w:t>
            </w:r>
            <w:r>
              <w:rPr>
                <w:rFonts w:eastAsiaTheme="minorEastAsia"/>
                <w:lang w:eastAsia="zh-CN"/>
              </w:rPr>
              <w:t>6</w:t>
            </w:r>
          </w:p>
        </w:tc>
        <w:tc>
          <w:tcPr>
            <w:tcW w:w="2835" w:type="dxa"/>
          </w:tcPr>
          <w:p w14:paraId="07A4F615" w14:textId="279BAC39" w:rsidR="0016133F" w:rsidRPr="00527FDD" w:rsidRDefault="006C17C9" w:rsidP="009871C5">
            <w:pPr>
              <w:spacing w:after="0"/>
              <w:jc w:val="left"/>
              <w:rPr>
                <w:lang w:eastAsia="zh-CN"/>
              </w:rPr>
            </w:pPr>
            <w:r w:rsidRPr="006C17C9">
              <w:rPr>
                <w:lang w:eastAsia="zh-CN"/>
              </w:rPr>
              <w:t>Sub-slot Based HARQ-ACK Feedback for MAC CE Activation/deactivation</w:t>
            </w:r>
          </w:p>
        </w:tc>
        <w:tc>
          <w:tcPr>
            <w:tcW w:w="2410" w:type="dxa"/>
          </w:tcPr>
          <w:p w14:paraId="5D54E781" w14:textId="782D5C29" w:rsidR="006C17C9" w:rsidRDefault="006C17C9" w:rsidP="006C17C9">
            <w:pPr>
              <w:jc w:val="left"/>
              <w:rPr>
                <w:lang w:eastAsia="zh-CN"/>
              </w:rPr>
            </w:pPr>
            <w:r>
              <w:rPr>
                <w:lang w:eastAsia="zh-CN"/>
              </w:rPr>
              <w:t>Ericsson R1-2106674,</w:t>
            </w:r>
          </w:p>
          <w:p w14:paraId="1D422458" w14:textId="1457A620" w:rsidR="006C17C9" w:rsidRDefault="006C17C9" w:rsidP="006C17C9">
            <w:pPr>
              <w:jc w:val="left"/>
              <w:rPr>
                <w:lang w:eastAsia="zh-CN"/>
              </w:rPr>
            </w:pPr>
            <w:r>
              <w:rPr>
                <w:lang w:eastAsia="zh-CN"/>
              </w:rPr>
              <w:t xml:space="preserve">CATT R1-2106931, </w:t>
            </w:r>
          </w:p>
          <w:p w14:paraId="0D790DB4" w14:textId="72E20E5B" w:rsidR="006C17C9" w:rsidRDefault="006C17C9" w:rsidP="006C17C9">
            <w:pPr>
              <w:jc w:val="left"/>
              <w:rPr>
                <w:lang w:eastAsia="zh-CN"/>
              </w:rPr>
            </w:pPr>
            <w:r>
              <w:rPr>
                <w:lang w:eastAsia="zh-CN"/>
              </w:rPr>
              <w:t xml:space="preserve">OPPO R1-2107263, </w:t>
            </w:r>
          </w:p>
          <w:p w14:paraId="5E812EB6" w14:textId="36DC5631" w:rsidR="006C17C9" w:rsidRPr="00527FDD" w:rsidRDefault="006C17C9" w:rsidP="006C17C9">
            <w:pPr>
              <w:jc w:val="left"/>
              <w:rPr>
                <w:lang w:eastAsia="zh-CN"/>
              </w:rPr>
            </w:pPr>
            <w:r>
              <w:rPr>
                <w:lang w:eastAsia="zh-CN"/>
              </w:rPr>
              <w:t>Vivo R1-2107985</w:t>
            </w:r>
          </w:p>
        </w:tc>
        <w:tc>
          <w:tcPr>
            <w:tcW w:w="3544" w:type="dxa"/>
          </w:tcPr>
          <w:p w14:paraId="1440A545" w14:textId="77777777" w:rsidR="006C17C9" w:rsidRPr="006C17C9" w:rsidRDefault="006C17C9" w:rsidP="006C17C9">
            <w:pPr>
              <w:spacing w:beforeLines="50" w:before="120" w:afterLines="100" w:after="240"/>
              <w:jc w:val="left"/>
              <w:rPr>
                <w:rFonts w:eastAsiaTheme="minorEastAsia"/>
                <w:b/>
                <w:color w:val="000000" w:themeColor="text1"/>
                <w:lang w:eastAsia="zh-CN"/>
              </w:rPr>
            </w:pPr>
          </w:p>
          <w:p w14:paraId="1CE9E6F8" w14:textId="0F1114DF" w:rsidR="0016133F" w:rsidRPr="00527FDD" w:rsidRDefault="006C17C9" w:rsidP="006C17C9">
            <w:pPr>
              <w:spacing w:beforeLines="50" w:before="120" w:afterLines="100" w:after="240"/>
              <w:jc w:val="left"/>
              <w:rPr>
                <w:rFonts w:eastAsiaTheme="minorEastAsia"/>
                <w:b/>
                <w:color w:val="000000" w:themeColor="text1"/>
                <w:lang w:eastAsia="zh-CN"/>
              </w:rPr>
            </w:pPr>
            <w:r w:rsidRPr="006C17C9">
              <w:rPr>
                <w:rFonts w:eastAsiaTheme="minorEastAsia"/>
                <w:b/>
                <w:color w:val="000000" w:themeColor="text1"/>
                <w:lang w:eastAsia="zh-CN"/>
              </w:rPr>
              <w:t>Discuss over email in RAN1#106-e.</w:t>
            </w:r>
          </w:p>
        </w:tc>
      </w:tr>
      <w:tr w:rsidR="006C17C9" w:rsidRPr="003E3391" w14:paraId="6130A84F" w14:textId="77777777" w:rsidTr="00F855AC">
        <w:tc>
          <w:tcPr>
            <w:tcW w:w="817" w:type="dxa"/>
          </w:tcPr>
          <w:p w14:paraId="234D3F11" w14:textId="7B2FB063" w:rsidR="006C17C9" w:rsidRPr="00DE0116" w:rsidRDefault="005F3FF5" w:rsidP="005F3FF5">
            <w:pPr>
              <w:spacing w:after="0"/>
              <w:rPr>
                <w:rFonts w:eastAsiaTheme="minorEastAsia"/>
                <w:lang w:eastAsia="zh-CN"/>
              </w:rPr>
            </w:pPr>
            <w:r w:rsidRPr="00DE0116">
              <w:rPr>
                <w:rFonts w:eastAsiaTheme="minorEastAsia"/>
                <w:lang w:eastAsia="zh-CN"/>
              </w:rPr>
              <w:t>#</w:t>
            </w:r>
            <w:r>
              <w:rPr>
                <w:rFonts w:eastAsiaTheme="minorEastAsia"/>
                <w:lang w:eastAsia="zh-CN"/>
              </w:rPr>
              <w:t>7</w:t>
            </w:r>
          </w:p>
        </w:tc>
        <w:tc>
          <w:tcPr>
            <w:tcW w:w="2835" w:type="dxa"/>
          </w:tcPr>
          <w:p w14:paraId="65793D06" w14:textId="6340CE8D" w:rsidR="006C17C9" w:rsidRPr="006C17C9" w:rsidRDefault="005F3FF5" w:rsidP="009871C5">
            <w:pPr>
              <w:spacing w:after="0"/>
              <w:jc w:val="left"/>
              <w:rPr>
                <w:lang w:eastAsia="zh-CN"/>
              </w:rPr>
            </w:pPr>
            <w:r w:rsidRPr="005F3FF5">
              <w:rPr>
                <w:lang w:eastAsia="zh-CN"/>
              </w:rPr>
              <w:t>HARQ-ACK timing for sub-slot based HARQ-ACK feedback</w:t>
            </w:r>
          </w:p>
        </w:tc>
        <w:tc>
          <w:tcPr>
            <w:tcW w:w="2410" w:type="dxa"/>
          </w:tcPr>
          <w:p w14:paraId="16ABF070" w14:textId="7A52C727" w:rsidR="005F3FF5" w:rsidRDefault="005F3FF5" w:rsidP="005F3FF5">
            <w:pPr>
              <w:jc w:val="left"/>
              <w:rPr>
                <w:lang w:eastAsia="zh-CN"/>
              </w:rPr>
            </w:pPr>
            <w:r>
              <w:rPr>
                <w:lang w:eastAsia="zh-CN"/>
              </w:rPr>
              <w:t xml:space="preserve">OPPO R1-2107266, </w:t>
            </w:r>
          </w:p>
          <w:p w14:paraId="268DE8D3" w14:textId="7C01A36A" w:rsidR="005F3FF5" w:rsidRDefault="005F3FF5" w:rsidP="005F3FF5">
            <w:pPr>
              <w:jc w:val="left"/>
              <w:rPr>
                <w:lang w:eastAsia="zh-CN"/>
              </w:rPr>
            </w:pPr>
            <w:r>
              <w:rPr>
                <w:lang w:eastAsia="zh-CN"/>
              </w:rPr>
              <w:t>Huawei, HiSilicon R1-2107681</w:t>
            </w:r>
          </w:p>
          <w:p w14:paraId="2D299B2E" w14:textId="15B4E522" w:rsidR="005F3FF5" w:rsidRDefault="005F3FF5" w:rsidP="005F3FF5">
            <w:pPr>
              <w:jc w:val="left"/>
              <w:rPr>
                <w:lang w:eastAsia="zh-CN"/>
              </w:rPr>
            </w:pPr>
            <w:r>
              <w:rPr>
                <w:lang w:eastAsia="zh-CN"/>
              </w:rPr>
              <w:t>Apple R1-2107713,</w:t>
            </w:r>
          </w:p>
          <w:p w14:paraId="772704D0" w14:textId="0F2B54DF" w:rsidR="005F3FF5" w:rsidRPr="005F3FF5" w:rsidRDefault="005F3FF5" w:rsidP="005F3FF5">
            <w:pPr>
              <w:jc w:val="left"/>
              <w:rPr>
                <w:b/>
                <w:lang w:eastAsia="zh-CN"/>
              </w:rPr>
            </w:pPr>
            <w:r>
              <w:rPr>
                <w:lang w:eastAsia="zh-CN"/>
              </w:rPr>
              <w:t>Ericsson R1-2107063</w:t>
            </w:r>
          </w:p>
        </w:tc>
        <w:tc>
          <w:tcPr>
            <w:tcW w:w="3544" w:type="dxa"/>
          </w:tcPr>
          <w:p w14:paraId="2EF0A682" w14:textId="423BB4C9" w:rsidR="006C17C9" w:rsidRPr="00611558" w:rsidRDefault="005F3FF5" w:rsidP="00611558">
            <w:pPr>
              <w:autoSpaceDE/>
              <w:autoSpaceDN/>
              <w:adjustRightInd/>
              <w:snapToGrid/>
              <w:spacing w:after="0"/>
              <w:jc w:val="left"/>
              <w:rPr>
                <w:rFonts w:ascii="Arial" w:eastAsia="等线" w:hAnsi="Arial" w:cs="Arial"/>
                <w:b/>
                <w:bCs/>
                <w:color w:val="0070C0"/>
                <w:sz w:val="20"/>
                <w:szCs w:val="20"/>
              </w:rPr>
            </w:pPr>
            <w:r w:rsidRPr="005F3FF5">
              <w:rPr>
                <w:rFonts w:eastAsiaTheme="minorEastAsia"/>
                <w:b/>
                <w:color w:val="000000" w:themeColor="text1"/>
                <w:lang w:eastAsia="zh-CN"/>
              </w:rPr>
              <w:t>Discuss over email in RAN1#106-e.</w:t>
            </w:r>
            <w:r>
              <w:rPr>
                <w:rFonts w:ascii="Arial" w:eastAsia="等线" w:hAnsi="Arial" w:cs="Arial"/>
                <w:b/>
                <w:bCs/>
                <w:color w:val="0070C0"/>
                <w:sz w:val="20"/>
                <w:szCs w:val="20"/>
              </w:rPr>
              <w:br/>
            </w:r>
            <w:r>
              <w:rPr>
                <w:rFonts w:ascii="Arial" w:eastAsia="等线" w:hAnsi="Arial" w:cs="Arial"/>
                <w:b/>
                <w:bCs/>
                <w:color w:val="0070C0"/>
                <w:sz w:val="20"/>
                <w:szCs w:val="20"/>
              </w:rPr>
              <w:br/>
            </w:r>
            <w:r w:rsidRPr="00611558">
              <w:rPr>
                <w:rFonts w:eastAsiaTheme="minorEastAsia"/>
                <w:color w:val="000000" w:themeColor="text1"/>
                <w:lang w:eastAsia="zh-CN"/>
              </w:rPr>
              <w:t>Follow up from issues identified from previous meeting in Rel-15 maitenance session on HARQ-ACK timing for sub-slot based HARQ-ACK feedback.</w:t>
            </w:r>
          </w:p>
        </w:tc>
      </w:tr>
      <w:tr w:rsidR="00AD1DC4" w:rsidRPr="003E3391" w14:paraId="34C3A0C2" w14:textId="77777777" w:rsidTr="00F855AC">
        <w:tc>
          <w:tcPr>
            <w:tcW w:w="817" w:type="dxa"/>
          </w:tcPr>
          <w:p w14:paraId="082B52E8" w14:textId="7B384788" w:rsidR="00AD1DC4" w:rsidRPr="00DE0116" w:rsidRDefault="0045087F" w:rsidP="005F3FF5">
            <w:pPr>
              <w:spacing w:after="0"/>
              <w:rPr>
                <w:rFonts w:eastAsiaTheme="minorEastAsia"/>
                <w:lang w:eastAsia="zh-CN"/>
              </w:rPr>
            </w:pPr>
            <w:r w:rsidRPr="00DE0116">
              <w:rPr>
                <w:rFonts w:eastAsiaTheme="minorEastAsia"/>
                <w:lang w:eastAsia="zh-CN"/>
              </w:rPr>
              <w:t>#</w:t>
            </w:r>
            <w:r>
              <w:rPr>
                <w:rFonts w:eastAsiaTheme="minorEastAsia"/>
                <w:lang w:eastAsia="zh-CN"/>
              </w:rPr>
              <w:t>8</w:t>
            </w:r>
          </w:p>
        </w:tc>
        <w:tc>
          <w:tcPr>
            <w:tcW w:w="2835" w:type="dxa"/>
          </w:tcPr>
          <w:p w14:paraId="011853D2" w14:textId="5B6B73CC" w:rsidR="00AD1DC4" w:rsidRPr="005F3FF5" w:rsidRDefault="0045087F" w:rsidP="009871C5">
            <w:pPr>
              <w:spacing w:after="0"/>
              <w:jc w:val="left"/>
              <w:rPr>
                <w:lang w:eastAsia="zh-CN"/>
              </w:rPr>
            </w:pPr>
            <w:r w:rsidRPr="0045087F">
              <w:rPr>
                <w:lang w:eastAsia="zh-CN"/>
              </w:rPr>
              <w:t>Conflict between the first PUCCH repetition and semi-static configuration in Rel-15/16</w:t>
            </w:r>
          </w:p>
        </w:tc>
        <w:tc>
          <w:tcPr>
            <w:tcW w:w="2410" w:type="dxa"/>
          </w:tcPr>
          <w:p w14:paraId="1D5441FC" w14:textId="62D8E319" w:rsidR="00AD1DC4" w:rsidRDefault="0045087F" w:rsidP="005F3FF5">
            <w:pPr>
              <w:jc w:val="left"/>
              <w:rPr>
                <w:lang w:eastAsia="zh-CN"/>
              </w:rPr>
            </w:pPr>
            <w:r w:rsidRPr="0045087F">
              <w:rPr>
                <w:lang w:eastAsia="zh-CN"/>
              </w:rPr>
              <w:t>Nokia, Nokia Shanghai Bell</w:t>
            </w:r>
            <w:r>
              <w:rPr>
                <w:lang w:eastAsia="zh-CN"/>
              </w:rPr>
              <w:t xml:space="preserve"> (</w:t>
            </w:r>
            <w:r w:rsidRPr="0045087F">
              <w:rPr>
                <w:lang w:eastAsia="zh-CN"/>
              </w:rPr>
              <w:t>R1-2107555</w:t>
            </w:r>
            <w:r>
              <w:rPr>
                <w:lang w:eastAsia="zh-CN"/>
              </w:rPr>
              <w:t>)</w:t>
            </w:r>
          </w:p>
        </w:tc>
        <w:tc>
          <w:tcPr>
            <w:tcW w:w="3544" w:type="dxa"/>
          </w:tcPr>
          <w:p w14:paraId="43C9A641" w14:textId="77777777" w:rsidR="0045087F" w:rsidRPr="0045087F" w:rsidRDefault="0045087F" w:rsidP="0045087F">
            <w:pPr>
              <w:autoSpaceDE/>
              <w:autoSpaceDN/>
              <w:adjustRightInd/>
              <w:snapToGrid/>
              <w:spacing w:after="0"/>
              <w:jc w:val="left"/>
              <w:rPr>
                <w:rFonts w:eastAsiaTheme="minorEastAsia"/>
                <w:b/>
                <w:color w:val="000000" w:themeColor="text1"/>
                <w:lang w:eastAsia="zh-CN"/>
              </w:rPr>
            </w:pPr>
            <w:r w:rsidRPr="0045087F">
              <w:rPr>
                <w:rFonts w:eastAsiaTheme="minorEastAsia"/>
                <w:b/>
                <w:color w:val="000000" w:themeColor="text1"/>
                <w:lang w:eastAsia="zh-CN"/>
              </w:rPr>
              <w:t>Discuss over email in RAN1#106-e.</w:t>
            </w:r>
          </w:p>
          <w:p w14:paraId="29FBE3BB" w14:textId="77777777" w:rsidR="0045087F" w:rsidRPr="0045087F" w:rsidRDefault="0045087F" w:rsidP="0045087F">
            <w:pPr>
              <w:autoSpaceDE/>
              <w:autoSpaceDN/>
              <w:adjustRightInd/>
              <w:snapToGrid/>
              <w:spacing w:after="0"/>
              <w:jc w:val="left"/>
              <w:rPr>
                <w:rFonts w:eastAsiaTheme="minorEastAsia"/>
                <w:b/>
                <w:color w:val="000000" w:themeColor="text1"/>
                <w:lang w:eastAsia="zh-CN"/>
              </w:rPr>
            </w:pPr>
          </w:p>
          <w:p w14:paraId="447417D8" w14:textId="3F5C47CA" w:rsidR="00AD1DC4" w:rsidRPr="0045087F" w:rsidRDefault="0045087F" w:rsidP="0045087F">
            <w:pPr>
              <w:autoSpaceDE/>
              <w:autoSpaceDN/>
              <w:adjustRightInd/>
              <w:snapToGrid/>
              <w:spacing w:after="0"/>
              <w:jc w:val="left"/>
              <w:rPr>
                <w:rFonts w:eastAsiaTheme="minorEastAsia"/>
                <w:b/>
                <w:color w:val="000000" w:themeColor="text1"/>
                <w:lang w:eastAsia="zh-CN"/>
              </w:rPr>
            </w:pPr>
            <w:r w:rsidRPr="0045087F">
              <w:rPr>
                <w:rFonts w:eastAsiaTheme="minorEastAsia"/>
                <w:color w:val="000000" w:themeColor="text1"/>
                <w:lang w:eastAsia="zh-CN"/>
              </w:rPr>
              <w:t>Follow up from issue identified in the previous meeting on conflict between the first PUCCH repetition and semi-static configuration in Rel-15/16.</w:t>
            </w:r>
          </w:p>
        </w:tc>
      </w:tr>
      <w:tr w:rsidR="00532524" w:rsidRPr="003E3391" w14:paraId="59A89148" w14:textId="77777777" w:rsidTr="00F855AC">
        <w:tc>
          <w:tcPr>
            <w:tcW w:w="817" w:type="dxa"/>
          </w:tcPr>
          <w:p w14:paraId="5332DEC1" w14:textId="7BF715C9" w:rsidR="00532524" w:rsidRPr="00DE0116" w:rsidRDefault="00495F1E" w:rsidP="00495F1E">
            <w:pPr>
              <w:spacing w:after="0"/>
              <w:rPr>
                <w:rFonts w:eastAsiaTheme="minorEastAsia"/>
                <w:lang w:eastAsia="zh-CN"/>
              </w:rPr>
            </w:pPr>
            <w:r w:rsidRPr="00DE0116">
              <w:rPr>
                <w:rFonts w:eastAsiaTheme="minorEastAsia"/>
                <w:lang w:eastAsia="zh-CN"/>
              </w:rPr>
              <w:t>#</w:t>
            </w:r>
            <w:r>
              <w:rPr>
                <w:rFonts w:eastAsiaTheme="minorEastAsia"/>
                <w:lang w:eastAsia="zh-CN"/>
              </w:rPr>
              <w:t>9</w:t>
            </w:r>
          </w:p>
        </w:tc>
        <w:tc>
          <w:tcPr>
            <w:tcW w:w="2835" w:type="dxa"/>
          </w:tcPr>
          <w:p w14:paraId="619869B4" w14:textId="031C5BE1" w:rsidR="00532524" w:rsidRPr="0045087F" w:rsidRDefault="00495F1E" w:rsidP="009871C5">
            <w:pPr>
              <w:spacing w:after="0"/>
              <w:jc w:val="left"/>
              <w:rPr>
                <w:lang w:eastAsia="zh-CN"/>
              </w:rPr>
            </w:pPr>
            <w:r w:rsidRPr="00495F1E">
              <w:rPr>
                <w:lang w:eastAsia="zh-CN"/>
              </w:rPr>
              <w:t>Remaining issues on UL prioritization and UL skipping</w:t>
            </w:r>
          </w:p>
        </w:tc>
        <w:tc>
          <w:tcPr>
            <w:tcW w:w="2410" w:type="dxa"/>
          </w:tcPr>
          <w:p w14:paraId="003D6D7E" w14:textId="77777777" w:rsidR="00495F1E" w:rsidRDefault="00495F1E" w:rsidP="00495F1E">
            <w:pPr>
              <w:jc w:val="left"/>
              <w:rPr>
                <w:lang w:eastAsia="zh-CN"/>
              </w:rPr>
            </w:pPr>
            <w:r>
              <w:rPr>
                <w:lang w:eastAsia="zh-CN"/>
              </w:rPr>
              <w:t>Huawei, HiSilicon (</w:t>
            </w:r>
            <w:r w:rsidRPr="00495F1E">
              <w:rPr>
                <w:lang w:eastAsia="zh-CN"/>
              </w:rPr>
              <w:t>R1-2106487</w:t>
            </w:r>
            <w:r>
              <w:rPr>
                <w:lang w:eastAsia="zh-CN"/>
              </w:rPr>
              <w:t>)</w:t>
            </w:r>
          </w:p>
          <w:p w14:paraId="447358E0" w14:textId="53834EA0" w:rsidR="00495F1E" w:rsidRDefault="00495F1E" w:rsidP="00495F1E">
            <w:pPr>
              <w:jc w:val="left"/>
              <w:rPr>
                <w:lang w:eastAsia="zh-CN"/>
              </w:rPr>
            </w:pPr>
            <w:r>
              <w:rPr>
                <w:lang w:eastAsia="zh-CN"/>
              </w:rPr>
              <w:t>Ericsson</w:t>
            </w:r>
            <w:r w:rsidR="00683238">
              <w:rPr>
                <w:lang w:eastAsia="zh-CN"/>
              </w:rPr>
              <w:t xml:space="preserve"> </w:t>
            </w:r>
            <w:r w:rsidR="00683238" w:rsidRPr="00683238">
              <w:rPr>
                <w:lang w:eastAsia="zh-CN"/>
              </w:rPr>
              <w:t>R1-2106675</w:t>
            </w:r>
            <w:r>
              <w:rPr>
                <w:lang w:eastAsia="zh-CN"/>
              </w:rPr>
              <w:t xml:space="preserve">, </w:t>
            </w:r>
          </w:p>
          <w:p w14:paraId="18254FE3" w14:textId="1FDFE379" w:rsidR="00495F1E" w:rsidRDefault="00495F1E" w:rsidP="00495F1E">
            <w:pPr>
              <w:jc w:val="left"/>
              <w:rPr>
                <w:lang w:eastAsia="zh-CN"/>
              </w:rPr>
            </w:pPr>
            <w:r>
              <w:rPr>
                <w:lang w:eastAsia="zh-CN"/>
              </w:rPr>
              <w:t>ZTE</w:t>
            </w:r>
            <w:r w:rsidR="00683238">
              <w:rPr>
                <w:lang w:eastAsia="zh-CN"/>
              </w:rPr>
              <w:t xml:space="preserve"> </w:t>
            </w:r>
            <w:r w:rsidR="00683238" w:rsidRPr="00683238">
              <w:rPr>
                <w:lang w:eastAsia="zh-CN"/>
              </w:rPr>
              <w:t>R1-2106731</w:t>
            </w:r>
            <w:r>
              <w:rPr>
                <w:lang w:eastAsia="zh-CN"/>
              </w:rPr>
              <w:t xml:space="preserve">, </w:t>
            </w:r>
          </w:p>
          <w:p w14:paraId="6A766804" w14:textId="21FF8A24" w:rsidR="00495F1E" w:rsidRDefault="00495F1E" w:rsidP="00495F1E">
            <w:pPr>
              <w:jc w:val="left"/>
              <w:rPr>
                <w:lang w:eastAsia="zh-CN"/>
              </w:rPr>
            </w:pPr>
            <w:r>
              <w:rPr>
                <w:lang w:eastAsia="zh-CN"/>
              </w:rPr>
              <w:t>Samsung</w:t>
            </w:r>
            <w:r w:rsidR="00683238">
              <w:rPr>
                <w:lang w:eastAsia="zh-CN"/>
              </w:rPr>
              <w:t xml:space="preserve"> </w:t>
            </w:r>
            <w:r w:rsidR="00683238" w:rsidRPr="00683238">
              <w:rPr>
                <w:lang w:eastAsia="zh-CN"/>
              </w:rPr>
              <w:t>R1-2106861</w:t>
            </w:r>
            <w:r>
              <w:rPr>
                <w:lang w:eastAsia="zh-CN"/>
              </w:rPr>
              <w:t xml:space="preserve">, </w:t>
            </w:r>
          </w:p>
          <w:p w14:paraId="5B815644" w14:textId="77307C35" w:rsidR="00495F1E" w:rsidRDefault="00495F1E" w:rsidP="00495F1E">
            <w:pPr>
              <w:jc w:val="left"/>
              <w:rPr>
                <w:lang w:eastAsia="zh-CN"/>
              </w:rPr>
            </w:pPr>
            <w:r>
              <w:rPr>
                <w:lang w:eastAsia="zh-CN"/>
              </w:rPr>
              <w:t>CATT</w:t>
            </w:r>
            <w:r w:rsidR="00683238">
              <w:rPr>
                <w:lang w:eastAsia="zh-CN"/>
              </w:rPr>
              <w:t xml:space="preserve"> </w:t>
            </w:r>
            <w:r w:rsidR="00683238" w:rsidRPr="00683238">
              <w:rPr>
                <w:lang w:eastAsia="zh-CN"/>
              </w:rPr>
              <w:t>R1-2106930</w:t>
            </w:r>
            <w:r>
              <w:rPr>
                <w:lang w:eastAsia="zh-CN"/>
              </w:rPr>
              <w:t xml:space="preserve">, </w:t>
            </w:r>
          </w:p>
          <w:p w14:paraId="0BD74F5D" w14:textId="4F74A653" w:rsidR="00495F1E" w:rsidRDefault="00495F1E" w:rsidP="00495F1E">
            <w:pPr>
              <w:jc w:val="left"/>
              <w:rPr>
                <w:lang w:eastAsia="zh-CN"/>
              </w:rPr>
            </w:pPr>
            <w:r>
              <w:rPr>
                <w:lang w:eastAsia="zh-CN"/>
              </w:rPr>
              <w:t>OPPO</w:t>
            </w:r>
            <w:r w:rsidR="00683238">
              <w:rPr>
                <w:lang w:eastAsia="zh-CN"/>
              </w:rPr>
              <w:t xml:space="preserve"> </w:t>
            </w:r>
            <w:r w:rsidR="00683238" w:rsidRPr="00683238">
              <w:rPr>
                <w:lang w:eastAsia="zh-CN"/>
              </w:rPr>
              <w:t>R1-2107269</w:t>
            </w:r>
            <w:r>
              <w:rPr>
                <w:lang w:eastAsia="zh-CN"/>
              </w:rPr>
              <w:t>, Qualcomm</w:t>
            </w:r>
            <w:r w:rsidR="00683238">
              <w:rPr>
                <w:lang w:eastAsia="zh-CN"/>
              </w:rPr>
              <w:t xml:space="preserve"> </w:t>
            </w:r>
            <w:r w:rsidR="00683238" w:rsidRPr="00683238">
              <w:rPr>
                <w:lang w:eastAsia="zh-CN"/>
              </w:rPr>
              <w:t>R1-2107319</w:t>
            </w:r>
            <w:r w:rsidR="00683238">
              <w:rPr>
                <w:lang w:eastAsia="zh-CN"/>
              </w:rPr>
              <w:t>,</w:t>
            </w:r>
            <w:r>
              <w:rPr>
                <w:lang w:eastAsia="zh-CN"/>
              </w:rPr>
              <w:t xml:space="preserve"> Nokia</w:t>
            </w:r>
            <w:r w:rsidR="00683238">
              <w:rPr>
                <w:lang w:eastAsia="zh-CN"/>
              </w:rPr>
              <w:t xml:space="preserve"> </w:t>
            </w:r>
            <w:r w:rsidR="00683238" w:rsidRPr="00683238">
              <w:rPr>
                <w:lang w:eastAsia="zh-CN"/>
              </w:rPr>
              <w:t>R1-2107556</w:t>
            </w:r>
            <w:r>
              <w:rPr>
                <w:lang w:eastAsia="zh-CN"/>
              </w:rPr>
              <w:t xml:space="preserve">, </w:t>
            </w:r>
          </w:p>
          <w:p w14:paraId="1C27C510" w14:textId="70F3B8AF" w:rsidR="00495F1E" w:rsidRDefault="00495F1E" w:rsidP="00495F1E">
            <w:pPr>
              <w:jc w:val="left"/>
              <w:rPr>
                <w:lang w:eastAsia="zh-CN"/>
              </w:rPr>
            </w:pPr>
            <w:r>
              <w:rPr>
                <w:lang w:eastAsia="zh-CN"/>
              </w:rPr>
              <w:t>Apple</w:t>
            </w:r>
            <w:r w:rsidR="00683238">
              <w:rPr>
                <w:lang w:eastAsia="zh-CN"/>
              </w:rPr>
              <w:t xml:space="preserve"> </w:t>
            </w:r>
            <w:r w:rsidR="00683238" w:rsidRPr="00683238">
              <w:rPr>
                <w:lang w:eastAsia="zh-CN"/>
              </w:rPr>
              <w:t>R1-2107714</w:t>
            </w:r>
            <w:r>
              <w:rPr>
                <w:lang w:eastAsia="zh-CN"/>
              </w:rPr>
              <w:t xml:space="preserve">, </w:t>
            </w:r>
          </w:p>
          <w:p w14:paraId="2F1C0532" w14:textId="41CE77A0" w:rsidR="00532524" w:rsidRPr="0045087F" w:rsidRDefault="00683238" w:rsidP="00495F1E">
            <w:pPr>
              <w:jc w:val="left"/>
              <w:rPr>
                <w:lang w:eastAsia="zh-CN"/>
              </w:rPr>
            </w:pPr>
            <w:r>
              <w:rPr>
                <w:lang w:eastAsia="zh-CN"/>
              </w:rPr>
              <w:t>V</w:t>
            </w:r>
            <w:r w:rsidR="00495F1E">
              <w:rPr>
                <w:lang w:eastAsia="zh-CN"/>
              </w:rPr>
              <w:t>ivo</w:t>
            </w:r>
            <w:r>
              <w:rPr>
                <w:lang w:eastAsia="zh-CN"/>
              </w:rPr>
              <w:t xml:space="preserve"> </w:t>
            </w:r>
            <w:r w:rsidRPr="00683238">
              <w:rPr>
                <w:lang w:eastAsia="zh-CN"/>
              </w:rPr>
              <w:t>R1-2107984</w:t>
            </w:r>
          </w:p>
        </w:tc>
        <w:tc>
          <w:tcPr>
            <w:tcW w:w="3544" w:type="dxa"/>
          </w:tcPr>
          <w:p w14:paraId="38B3AE18" w14:textId="77777777" w:rsidR="0091642B" w:rsidRDefault="0091642B" w:rsidP="0091642B">
            <w:pPr>
              <w:autoSpaceDE/>
              <w:autoSpaceDN/>
              <w:adjustRightInd/>
              <w:snapToGrid/>
              <w:spacing w:after="0"/>
              <w:jc w:val="left"/>
              <w:rPr>
                <w:rFonts w:eastAsiaTheme="minorEastAsia"/>
                <w:b/>
                <w:color w:val="000000" w:themeColor="text1"/>
                <w:lang w:eastAsia="zh-CN"/>
              </w:rPr>
            </w:pPr>
          </w:p>
          <w:p w14:paraId="66DEA5D9" w14:textId="77777777" w:rsidR="0091642B" w:rsidRPr="0091642B" w:rsidRDefault="0091642B" w:rsidP="0091642B">
            <w:pPr>
              <w:autoSpaceDE/>
              <w:autoSpaceDN/>
              <w:adjustRightInd/>
              <w:snapToGrid/>
              <w:spacing w:after="0"/>
              <w:jc w:val="left"/>
              <w:rPr>
                <w:rFonts w:eastAsiaTheme="minorEastAsia"/>
                <w:b/>
                <w:color w:val="000000" w:themeColor="text1"/>
                <w:lang w:eastAsia="zh-CN"/>
              </w:rPr>
            </w:pPr>
            <w:r w:rsidRPr="0091642B">
              <w:rPr>
                <w:rFonts w:eastAsiaTheme="minorEastAsia"/>
                <w:b/>
                <w:color w:val="000000" w:themeColor="text1"/>
                <w:lang w:eastAsia="zh-CN"/>
              </w:rPr>
              <w:t>Discuss over email in RAN1#106-e.</w:t>
            </w:r>
          </w:p>
          <w:p w14:paraId="068D6E65" w14:textId="77777777" w:rsidR="0091642B" w:rsidRPr="0091642B" w:rsidRDefault="0091642B" w:rsidP="0091642B">
            <w:pPr>
              <w:autoSpaceDE/>
              <w:autoSpaceDN/>
              <w:adjustRightInd/>
              <w:snapToGrid/>
              <w:spacing w:after="0"/>
              <w:jc w:val="left"/>
              <w:rPr>
                <w:rFonts w:eastAsiaTheme="minorEastAsia"/>
                <w:b/>
                <w:color w:val="000000" w:themeColor="text1"/>
                <w:lang w:eastAsia="zh-CN"/>
              </w:rPr>
            </w:pPr>
          </w:p>
          <w:p w14:paraId="61000ABB" w14:textId="7AD0D621" w:rsidR="00532524" w:rsidRPr="0091642B" w:rsidRDefault="0091642B" w:rsidP="0091642B">
            <w:pPr>
              <w:autoSpaceDE/>
              <w:autoSpaceDN/>
              <w:adjustRightInd/>
              <w:snapToGrid/>
              <w:spacing w:after="0"/>
              <w:jc w:val="left"/>
              <w:rPr>
                <w:rFonts w:eastAsiaTheme="minorEastAsia"/>
                <w:color w:val="000000" w:themeColor="text1"/>
                <w:lang w:eastAsia="zh-CN"/>
              </w:rPr>
            </w:pPr>
            <w:r w:rsidRPr="0091642B">
              <w:rPr>
                <w:rFonts w:eastAsiaTheme="minorEastAsia"/>
                <w:color w:val="000000" w:themeColor="text1"/>
                <w:lang w:eastAsia="zh-CN"/>
              </w:rPr>
              <w:t>Follow up from issues identified from previous meetings on UL prioritization and UL skipping.</w:t>
            </w:r>
          </w:p>
        </w:tc>
      </w:tr>
      <w:tr w:rsidR="00C10E74" w:rsidRPr="003E3391" w14:paraId="50A0698F" w14:textId="77777777" w:rsidTr="00F855AC">
        <w:tc>
          <w:tcPr>
            <w:tcW w:w="817" w:type="dxa"/>
          </w:tcPr>
          <w:p w14:paraId="7DB570C4" w14:textId="36407194" w:rsidR="00C10E74" w:rsidRPr="00DE0116" w:rsidRDefault="00C10E74" w:rsidP="00C10E74">
            <w:pPr>
              <w:spacing w:after="0"/>
              <w:rPr>
                <w:rFonts w:eastAsiaTheme="minorEastAsia"/>
                <w:lang w:eastAsia="zh-CN"/>
              </w:rPr>
            </w:pPr>
            <w:r w:rsidRPr="00DE0116">
              <w:rPr>
                <w:rFonts w:eastAsiaTheme="minorEastAsia"/>
                <w:lang w:eastAsia="zh-CN"/>
              </w:rPr>
              <w:t>#</w:t>
            </w:r>
            <w:r>
              <w:rPr>
                <w:rFonts w:eastAsiaTheme="minorEastAsia"/>
                <w:lang w:eastAsia="zh-CN"/>
              </w:rPr>
              <w:t>10</w:t>
            </w:r>
          </w:p>
        </w:tc>
        <w:tc>
          <w:tcPr>
            <w:tcW w:w="2835" w:type="dxa"/>
          </w:tcPr>
          <w:p w14:paraId="34B41A1F" w14:textId="3EE3EF5C" w:rsidR="00C10E74" w:rsidRPr="00495F1E" w:rsidRDefault="00C10E74" w:rsidP="009871C5">
            <w:pPr>
              <w:spacing w:after="0"/>
              <w:jc w:val="left"/>
              <w:rPr>
                <w:lang w:eastAsia="zh-CN"/>
              </w:rPr>
            </w:pPr>
            <w:r w:rsidRPr="00C10E74">
              <w:rPr>
                <w:lang w:eastAsia="zh-CN"/>
              </w:rPr>
              <w:t>UE Procedures for UCI Multiplexing and Prioritization</w:t>
            </w:r>
          </w:p>
        </w:tc>
        <w:tc>
          <w:tcPr>
            <w:tcW w:w="2410" w:type="dxa"/>
          </w:tcPr>
          <w:p w14:paraId="49F5272E" w14:textId="4700CE42" w:rsidR="00C10E74" w:rsidRDefault="00C10E74" w:rsidP="00C10E74">
            <w:pPr>
              <w:jc w:val="left"/>
              <w:rPr>
                <w:lang w:eastAsia="zh-CN"/>
              </w:rPr>
            </w:pPr>
            <w:r>
              <w:rPr>
                <w:lang w:eastAsia="zh-CN"/>
              </w:rPr>
              <w:t xml:space="preserve">Ericsson </w:t>
            </w:r>
            <w:r w:rsidRPr="00C10E74">
              <w:rPr>
                <w:lang w:eastAsia="zh-CN"/>
              </w:rPr>
              <w:t>R1-2106673</w:t>
            </w:r>
            <w:r>
              <w:rPr>
                <w:lang w:eastAsia="zh-CN"/>
              </w:rPr>
              <w:t xml:space="preserve">, </w:t>
            </w:r>
          </w:p>
          <w:p w14:paraId="5CECE61A" w14:textId="65A87C10" w:rsidR="00C10E74" w:rsidRDefault="00C10E74" w:rsidP="00C10E74">
            <w:pPr>
              <w:jc w:val="left"/>
              <w:rPr>
                <w:lang w:eastAsia="zh-CN"/>
              </w:rPr>
            </w:pPr>
            <w:r>
              <w:rPr>
                <w:lang w:eastAsia="zh-CN"/>
              </w:rPr>
              <w:t xml:space="preserve">Nokia </w:t>
            </w:r>
            <w:r w:rsidRPr="00C10E74">
              <w:rPr>
                <w:lang w:eastAsia="zh-CN"/>
              </w:rPr>
              <w:t>R1-2106825</w:t>
            </w:r>
            <w:r>
              <w:rPr>
                <w:lang w:eastAsia="zh-CN"/>
              </w:rPr>
              <w:t>/</w:t>
            </w:r>
            <w:r>
              <w:t xml:space="preserve"> </w:t>
            </w:r>
            <w:r w:rsidRPr="00C10E74">
              <w:rPr>
                <w:lang w:eastAsia="zh-CN"/>
              </w:rPr>
              <w:t>R1-2107557</w:t>
            </w:r>
            <w:r>
              <w:rPr>
                <w:lang w:eastAsia="zh-CN"/>
              </w:rPr>
              <w:t xml:space="preserve">, </w:t>
            </w:r>
          </w:p>
          <w:p w14:paraId="64D0FE9C" w14:textId="30EBF6AF" w:rsidR="00C10E74" w:rsidRDefault="00C10E74" w:rsidP="00C10E74">
            <w:pPr>
              <w:jc w:val="left"/>
              <w:rPr>
                <w:lang w:eastAsia="zh-CN"/>
              </w:rPr>
            </w:pPr>
            <w:r>
              <w:rPr>
                <w:lang w:eastAsia="zh-CN"/>
              </w:rPr>
              <w:t xml:space="preserve">OPPO </w:t>
            </w:r>
            <w:r w:rsidRPr="00C10E74">
              <w:rPr>
                <w:lang w:eastAsia="zh-CN"/>
              </w:rPr>
              <w:t>R1-2107270</w:t>
            </w:r>
            <w:r>
              <w:rPr>
                <w:lang w:eastAsia="zh-CN"/>
              </w:rPr>
              <w:t>/</w:t>
            </w:r>
            <w:r w:rsidRPr="00C10E74">
              <w:rPr>
                <w:lang w:eastAsia="zh-CN"/>
              </w:rPr>
              <w:t xml:space="preserve"> R1-2107271</w:t>
            </w:r>
            <w:r>
              <w:rPr>
                <w:lang w:eastAsia="zh-CN"/>
              </w:rPr>
              <w:t xml:space="preserve">, </w:t>
            </w:r>
          </w:p>
          <w:p w14:paraId="40C48A07" w14:textId="2BF29270" w:rsidR="00C10E74" w:rsidRDefault="00C10E74" w:rsidP="00C10E74">
            <w:pPr>
              <w:jc w:val="left"/>
              <w:rPr>
                <w:lang w:eastAsia="zh-CN"/>
              </w:rPr>
            </w:pPr>
            <w:r>
              <w:rPr>
                <w:lang w:eastAsia="zh-CN"/>
              </w:rPr>
              <w:t xml:space="preserve">Huawei </w:t>
            </w:r>
            <w:r w:rsidRPr="00C10E74">
              <w:rPr>
                <w:lang w:eastAsia="zh-CN"/>
              </w:rPr>
              <w:t>R1-2107680</w:t>
            </w:r>
            <w:r>
              <w:rPr>
                <w:lang w:eastAsia="zh-CN"/>
              </w:rPr>
              <w:t xml:space="preserve">, </w:t>
            </w:r>
          </w:p>
          <w:p w14:paraId="68A9B2D7" w14:textId="5DDDA8D5" w:rsidR="00C10E74" w:rsidRDefault="00C10E74" w:rsidP="00C10E74">
            <w:pPr>
              <w:jc w:val="left"/>
              <w:rPr>
                <w:lang w:eastAsia="zh-CN"/>
              </w:rPr>
            </w:pPr>
            <w:r>
              <w:rPr>
                <w:lang w:eastAsia="zh-CN"/>
              </w:rPr>
              <w:t xml:space="preserve">Apple </w:t>
            </w:r>
            <w:r w:rsidRPr="00C10E74">
              <w:rPr>
                <w:lang w:eastAsia="zh-CN"/>
              </w:rPr>
              <w:t>R1-2107715</w:t>
            </w:r>
            <w:r>
              <w:rPr>
                <w:lang w:eastAsia="zh-CN"/>
              </w:rPr>
              <w:t xml:space="preserve">, </w:t>
            </w:r>
          </w:p>
          <w:p w14:paraId="7C5AE81B" w14:textId="3668967F" w:rsidR="00C10E74" w:rsidRDefault="00C10E74" w:rsidP="00C10E74">
            <w:pPr>
              <w:jc w:val="left"/>
              <w:rPr>
                <w:lang w:eastAsia="zh-CN"/>
              </w:rPr>
            </w:pPr>
            <w:r>
              <w:rPr>
                <w:lang w:eastAsia="zh-CN"/>
              </w:rPr>
              <w:t xml:space="preserve">Vivo </w:t>
            </w:r>
            <w:r w:rsidRPr="00C10E74">
              <w:rPr>
                <w:lang w:eastAsia="zh-CN"/>
              </w:rPr>
              <w:t>R1-2107982</w:t>
            </w:r>
          </w:p>
        </w:tc>
        <w:tc>
          <w:tcPr>
            <w:tcW w:w="3544" w:type="dxa"/>
          </w:tcPr>
          <w:p w14:paraId="4B1D4B85" w14:textId="77777777" w:rsidR="00C10E74" w:rsidRPr="00C10E74" w:rsidRDefault="00C10E74" w:rsidP="00C10E74">
            <w:pPr>
              <w:autoSpaceDE/>
              <w:autoSpaceDN/>
              <w:adjustRightInd/>
              <w:snapToGrid/>
              <w:spacing w:after="0"/>
              <w:jc w:val="left"/>
              <w:rPr>
                <w:rFonts w:eastAsiaTheme="minorEastAsia"/>
                <w:b/>
                <w:color w:val="000000" w:themeColor="text1"/>
                <w:lang w:eastAsia="zh-CN"/>
              </w:rPr>
            </w:pPr>
            <w:r w:rsidRPr="00C10E74">
              <w:rPr>
                <w:rFonts w:eastAsiaTheme="minorEastAsia"/>
                <w:b/>
                <w:color w:val="000000" w:themeColor="text1"/>
                <w:lang w:eastAsia="zh-CN"/>
              </w:rPr>
              <w:t>Discuss over email in RAN1#106-e.</w:t>
            </w:r>
          </w:p>
          <w:p w14:paraId="3DE70AC1" w14:textId="77777777" w:rsidR="00C10E74" w:rsidRPr="00C10E74" w:rsidRDefault="00C10E74" w:rsidP="00C10E74">
            <w:pPr>
              <w:autoSpaceDE/>
              <w:autoSpaceDN/>
              <w:adjustRightInd/>
              <w:snapToGrid/>
              <w:spacing w:after="0"/>
              <w:jc w:val="left"/>
              <w:rPr>
                <w:rFonts w:eastAsiaTheme="minorEastAsia"/>
                <w:b/>
                <w:color w:val="000000" w:themeColor="text1"/>
                <w:lang w:eastAsia="zh-CN"/>
              </w:rPr>
            </w:pPr>
          </w:p>
          <w:p w14:paraId="468753A3" w14:textId="639454FE" w:rsidR="00C10E74" w:rsidRPr="00C10E74" w:rsidRDefault="00C10E74" w:rsidP="00C10E74">
            <w:pPr>
              <w:autoSpaceDE/>
              <w:autoSpaceDN/>
              <w:adjustRightInd/>
              <w:snapToGrid/>
              <w:spacing w:after="0"/>
              <w:jc w:val="left"/>
              <w:rPr>
                <w:rFonts w:eastAsiaTheme="minorEastAsia"/>
                <w:color w:val="000000" w:themeColor="text1"/>
                <w:lang w:eastAsia="zh-CN"/>
              </w:rPr>
            </w:pPr>
            <w:r w:rsidRPr="00C10E74">
              <w:rPr>
                <w:rFonts w:eastAsiaTheme="minorEastAsia"/>
                <w:color w:val="000000" w:themeColor="text1"/>
                <w:lang w:eastAsia="zh-CN"/>
              </w:rPr>
              <w:t>Follow up from issues from previous meetings on UE Procedures for UCI Multiplexing and Prioritization</w:t>
            </w:r>
          </w:p>
        </w:tc>
      </w:tr>
      <w:tr w:rsidR="00495F1E" w:rsidRPr="003E3391" w14:paraId="6D7B6EBD" w14:textId="77777777" w:rsidTr="00F855AC">
        <w:tc>
          <w:tcPr>
            <w:tcW w:w="817" w:type="dxa"/>
          </w:tcPr>
          <w:p w14:paraId="5C3900E8" w14:textId="31DEC0C8" w:rsidR="00495F1E" w:rsidRPr="00DE0116" w:rsidRDefault="00064D50" w:rsidP="00064D50">
            <w:pPr>
              <w:spacing w:after="0"/>
              <w:rPr>
                <w:rFonts w:eastAsiaTheme="minorEastAsia"/>
                <w:lang w:eastAsia="zh-CN"/>
              </w:rPr>
            </w:pPr>
            <w:r w:rsidRPr="00DE0116">
              <w:rPr>
                <w:rFonts w:eastAsiaTheme="minorEastAsia"/>
                <w:lang w:eastAsia="zh-CN"/>
              </w:rPr>
              <w:t>#</w:t>
            </w:r>
            <w:r>
              <w:rPr>
                <w:rFonts w:eastAsiaTheme="minorEastAsia"/>
                <w:lang w:eastAsia="zh-CN"/>
              </w:rPr>
              <w:t>11</w:t>
            </w:r>
          </w:p>
        </w:tc>
        <w:tc>
          <w:tcPr>
            <w:tcW w:w="2835" w:type="dxa"/>
          </w:tcPr>
          <w:p w14:paraId="11E4B773" w14:textId="40171593" w:rsidR="00495F1E" w:rsidRPr="0045087F" w:rsidRDefault="00064D50" w:rsidP="009871C5">
            <w:pPr>
              <w:spacing w:after="0"/>
              <w:jc w:val="left"/>
              <w:rPr>
                <w:lang w:eastAsia="zh-CN"/>
              </w:rPr>
            </w:pPr>
            <w:r w:rsidRPr="00064D50">
              <w:rPr>
                <w:lang w:eastAsia="zh-CN"/>
              </w:rPr>
              <w:t>Correction on overlapping between SPS HARQ-ACK with HP and SPS HARQ-ACK with LP</w:t>
            </w:r>
          </w:p>
        </w:tc>
        <w:tc>
          <w:tcPr>
            <w:tcW w:w="2410" w:type="dxa"/>
          </w:tcPr>
          <w:p w14:paraId="0E5E713A" w14:textId="57B03E8A" w:rsidR="00495F1E" w:rsidRPr="0045087F" w:rsidRDefault="00064D50" w:rsidP="00064D50">
            <w:pPr>
              <w:jc w:val="left"/>
              <w:rPr>
                <w:lang w:eastAsia="zh-CN"/>
              </w:rPr>
            </w:pPr>
            <w:r>
              <w:rPr>
                <w:lang w:eastAsia="zh-CN"/>
              </w:rPr>
              <w:t>Huawei, HiSilicon (</w:t>
            </w:r>
            <w:r w:rsidRPr="00064D50">
              <w:rPr>
                <w:lang w:eastAsia="zh-CN"/>
              </w:rPr>
              <w:t>R1-2106489</w:t>
            </w:r>
            <w:r>
              <w:rPr>
                <w:lang w:eastAsia="zh-CN"/>
              </w:rPr>
              <w:t>)</w:t>
            </w:r>
          </w:p>
        </w:tc>
        <w:tc>
          <w:tcPr>
            <w:tcW w:w="3544" w:type="dxa"/>
          </w:tcPr>
          <w:p w14:paraId="33A51659" w14:textId="77777777" w:rsidR="00064D50" w:rsidRPr="00064D50" w:rsidRDefault="00064D50" w:rsidP="00064D50">
            <w:pPr>
              <w:autoSpaceDE/>
              <w:autoSpaceDN/>
              <w:adjustRightInd/>
              <w:snapToGrid/>
              <w:spacing w:after="0"/>
              <w:jc w:val="left"/>
              <w:rPr>
                <w:rFonts w:eastAsiaTheme="minorEastAsia"/>
                <w:b/>
                <w:color w:val="000000" w:themeColor="text1"/>
                <w:lang w:eastAsia="zh-CN"/>
              </w:rPr>
            </w:pPr>
            <w:r w:rsidRPr="00064D50">
              <w:rPr>
                <w:rFonts w:eastAsiaTheme="minorEastAsia"/>
                <w:b/>
                <w:color w:val="000000" w:themeColor="text1"/>
                <w:lang w:eastAsia="zh-CN"/>
              </w:rPr>
              <w:t>Discuss over email in RAN1#106-e.</w:t>
            </w:r>
          </w:p>
          <w:p w14:paraId="5F571811" w14:textId="77777777" w:rsidR="00064D50" w:rsidRPr="00064D50" w:rsidRDefault="00064D50" w:rsidP="00064D50">
            <w:pPr>
              <w:autoSpaceDE/>
              <w:autoSpaceDN/>
              <w:adjustRightInd/>
              <w:snapToGrid/>
              <w:spacing w:after="0"/>
              <w:jc w:val="left"/>
              <w:rPr>
                <w:rFonts w:eastAsiaTheme="minorEastAsia"/>
                <w:b/>
                <w:color w:val="000000" w:themeColor="text1"/>
                <w:lang w:eastAsia="zh-CN"/>
              </w:rPr>
            </w:pPr>
          </w:p>
          <w:p w14:paraId="582A6542" w14:textId="2B4325CF" w:rsidR="00495F1E" w:rsidRPr="00064D50" w:rsidRDefault="00064D50" w:rsidP="00064D50">
            <w:pPr>
              <w:autoSpaceDE/>
              <w:autoSpaceDN/>
              <w:adjustRightInd/>
              <w:snapToGrid/>
              <w:spacing w:after="0"/>
              <w:jc w:val="left"/>
              <w:rPr>
                <w:rFonts w:eastAsiaTheme="minorEastAsia"/>
                <w:color w:val="000000" w:themeColor="text1"/>
                <w:lang w:eastAsia="zh-CN"/>
              </w:rPr>
            </w:pPr>
            <w:r w:rsidRPr="00064D50">
              <w:rPr>
                <w:rFonts w:eastAsiaTheme="minorEastAsia"/>
                <w:color w:val="000000" w:themeColor="text1"/>
                <w:lang w:eastAsia="zh-CN"/>
              </w:rPr>
              <w:t xml:space="preserve">The proposed change is to capture one missing case of the agreements achieved in RAN1#101-e for </w:t>
            </w:r>
            <w:r w:rsidRPr="00064D50">
              <w:rPr>
                <w:rFonts w:eastAsiaTheme="minorEastAsia"/>
                <w:color w:val="000000" w:themeColor="text1"/>
                <w:lang w:eastAsia="zh-CN"/>
              </w:rPr>
              <w:lastRenderedPageBreak/>
              <w:t>handling collision between a high priority configured UL transmission and low priority channels.</w:t>
            </w:r>
          </w:p>
        </w:tc>
      </w:tr>
      <w:tr w:rsidR="00064D50" w:rsidRPr="003E3391" w14:paraId="6A2D6E12" w14:textId="77777777" w:rsidTr="00F855AC">
        <w:tc>
          <w:tcPr>
            <w:tcW w:w="817" w:type="dxa"/>
          </w:tcPr>
          <w:p w14:paraId="08CCDCFB" w14:textId="5173F05C" w:rsidR="00064D50" w:rsidRPr="00DE0116" w:rsidRDefault="0003390D" w:rsidP="0003390D">
            <w:pPr>
              <w:spacing w:after="0"/>
              <w:rPr>
                <w:rFonts w:eastAsiaTheme="minorEastAsia"/>
                <w:lang w:eastAsia="zh-CN"/>
              </w:rPr>
            </w:pPr>
            <w:r w:rsidRPr="00DE0116">
              <w:rPr>
                <w:rFonts w:eastAsiaTheme="minorEastAsia"/>
                <w:lang w:eastAsia="zh-CN"/>
              </w:rPr>
              <w:lastRenderedPageBreak/>
              <w:t>#</w:t>
            </w:r>
            <w:r>
              <w:rPr>
                <w:rFonts w:eastAsiaTheme="minorEastAsia"/>
                <w:lang w:eastAsia="zh-CN"/>
              </w:rPr>
              <w:t>12</w:t>
            </w:r>
          </w:p>
        </w:tc>
        <w:tc>
          <w:tcPr>
            <w:tcW w:w="2835" w:type="dxa"/>
          </w:tcPr>
          <w:p w14:paraId="364646B3" w14:textId="3D94B743" w:rsidR="00064D50" w:rsidRPr="00064D50" w:rsidRDefault="0003390D" w:rsidP="009871C5">
            <w:pPr>
              <w:spacing w:after="0"/>
              <w:jc w:val="left"/>
              <w:rPr>
                <w:lang w:eastAsia="zh-CN"/>
              </w:rPr>
            </w:pPr>
            <w:r w:rsidRPr="0003390D">
              <w:rPr>
                <w:lang w:eastAsia="zh-CN"/>
              </w:rPr>
              <w:t>Correction for PUSCH repetition Type B in 38.213 (38.214)</w:t>
            </w:r>
          </w:p>
        </w:tc>
        <w:tc>
          <w:tcPr>
            <w:tcW w:w="2410" w:type="dxa"/>
          </w:tcPr>
          <w:p w14:paraId="41131FBD" w14:textId="2965CFFF" w:rsidR="00064D50" w:rsidRDefault="0003390D" w:rsidP="00064D50">
            <w:pPr>
              <w:jc w:val="left"/>
              <w:rPr>
                <w:lang w:eastAsia="zh-CN"/>
              </w:rPr>
            </w:pPr>
            <w:r>
              <w:rPr>
                <w:lang w:eastAsia="zh-CN"/>
              </w:rPr>
              <w:t>Huawei, HiSilicon (</w:t>
            </w:r>
            <w:r w:rsidRPr="0003390D">
              <w:rPr>
                <w:lang w:eastAsia="zh-CN"/>
              </w:rPr>
              <w:t>R1-2108199</w:t>
            </w:r>
            <w:r>
              <w:rPr>
                <w:lang w:eastAsia="zh-CN"/>
              </w:rPr>
              <w:t xml:space="preserve">, </w:t>
            </w:r>
            <w:r w:rsidRPr="0003390D">
              <w:rPr>
                <w:lang w:eastAsia="zh-CN"/>
              </w:rPr>
              <w:t>R1-2106512</w:t>
            </w:r>
            <w:r>
              <w:rPr>
                <w:lang w:eastAsia="zh-CN"/>
              </w:rPr>
              <w:t>)</w:t>
            </w:r>
          </w:p>
        </w:tc>
        <w:tc>
          <w:tcPr>
            <w:tcW w:w="3544" w:type="dxa"/>
          </w:tcPr>
          <w:p w14:paraId="36BB5469" w14:textId="77777777" w:rsidR="0003390D" w:rsidRPr="0003390D" w:rsidRDefault="0003390D" w:rsidP="0003390D">
            <w:pPr>
              <w:autoSpaceDE/>
              <w:autoSpaceDN/>
              <w:adjustRightInd/>
              <w:snapToGrid/>
              <w:spacing w:after="0"/>
              <w:jc w:val="left"/>
              <w:rPr>
                <w:rFonts w:eastAsiaTheme="minorEastAsia"/>
                <w:b/>
                <w:color w:val="000000" w:themeColor="text1"/>
                <w:lang w:eastAsia="zh-CN"/>
              </w:rPr>
            </w:pPr>
            <w:r w:rsidRPr="0003390D">
              <w:rPr>
                <w:rFonts w:eastAsiaTheme="minorEastAsia"/>
                <w:b/>
                <w:color w:val="000000" w:themeColor="text1"/>
                <w:lang w:eastAsia="zh-CN"/>
              </w:rPr>
              <w:t>Discuss over email in RAN1#106-e.</w:t>
            </w:r>
          </w:p>
          <w:p w14:paraId="4BA21DCE" w14:textId="77777777" w:rsidR="0003390D" w:rsidRPr="0003390D" w:rsidRDefault="0003390D" w:rsidP="0003390D">
            <w:pPr>
              <w:autoSpaceDE/>
              <w:autoSpaceDN/>
              <w:adjustRightInd/>
              <w:snapToGrid/>
              <w:spacing w:after="0"/>
              <w:jc w:val="left"/>
              <w:rPr>
                <w:rFonts w:eastAsiaTheme="minorEastAsia"/>
                <w:b/>
                <w:color w:val="000000" w:themeColor="text1"/>
                <w:lang w:eastAsia="zh-CN"/>
              </w:rPr>
            </w:pPr>
          </w:p>
          <w:p w14:paraId="255E43A0" w14:textId="77777777" w:rsidR="0003390D" w:rsidRPr="0003390D" w:rsidRDefault="0003390D" w:rsidP="0003390D">
            <w:pPr>
              <w:autoSpaceDE/>
              <w:autoSpaceDN/>
              <w:adjustRightInd/>
              <w:snapToGrid/>
              <w:spacing w:after="0"/>
              <w:jc w:val="left"/>
              <w:rPr>
                <w:rFonts w:eastAsiaTheme="minorEastAsia"/>
                <w:color w:val="000000" w:themeColor="text1"/>
                <w:lang w:eastAsia="zh-CN"/>
              </w:rPr>
            </w:pPr>
            <w:r w:rsidRPr="0003390D">
              <w:rPr>
                <w:rFonts w:eastAsiaTheme="minorEastAsia"/>
                <w:color w:val="000000" w:themeColor="text1"/>
                <w:lang w:eastAsia="zh-CN"/>
              </w:rPr>
              <w:t xml:space="preserve">1. For collison handling between a low priority PUSCH transmission and a high priority PUCCH transmission defined in 38.213, when the PUSCH transmission is configured with PUSCH repetition type B, it is not clear whether an actual repetition or a nominal repetition should be cancelled, which may result in different understanding between gNB and UE. </w:t>
            </w:r>
          </w:p>
          <w:p w14:paraId="2C551829" w14:textId="77777777" w:rsidR="0003390D" w:rsidRPr="0003390D" w:rsidRDefault="0003390D" w:rsidP="0003390D">
            <w:pPr>
              <w:autoSpaceDE/>
              <w:autoSpaceDN/>
              <w:adjustRightInd/>
              <w:snapToGrid/>
              <w:spacing w:after="0"/>
              <w:jc w:val="left"/>
              <w:rPr>
                <w:rFonts w:eastAsiaTheme="minorEastAsia"/>
                <w:color w:val="000000" w:themeColor="text1"/>
                <w:lang w:eastAsia="zh-CN"/>
              </w:rPr>
            </w:pPr>
          </w:p>
          <w:p w14:paraId="15B55FEB" w14:textId="578C97DD" w:rsidR="00064D50" w:rsidRPr="00064D50" w:rsidRDefault="0003390D" w:rsidP="0003390D">
            <w:pPr>
              <w:autoSpaceDE/>
              <w:autoSpaceDN/>
              <w:adjustRightInd/>
              <w:snapToGrid/>
              <w:spacing w:after="0"/>
              <w:jc w:val="left"/>
              <w:rPr>
                <w:rFonts w:eastAsiaTheme="minorEastAsia"/>
                <w:b/>
                <w:color w:val="000000" w:themeColor="text1"/>
                <w:lang w:eastAsia="zh-CN"/>
              </w:rPr>
            </w:pPr>
            <w:r w:rsidRPr="0003390D">
              <w:rPr>
                <w:rFonts w:eastAsiaTheme="minorEastAsia"/>
                <w:color w:val="000000" w:themeColor="text1"/>
                <w:lang w:eastAsia="zh-CN"/>
              </w:rPr>
              <w:t>2. For the third termination condition for configured UL transmission defined in 38.214, it is not clear whether it is related to an actual repetition or to a nominal repetition.</w:t>
            </w:r>
          </w:p>
        </w:tc>
      </w:tr>
      <w:tr w:rsidR="0003390D" w:rsidRPr="003E3391" w14:paraId="07AA1A9B" w14:textId="77777777" w:rsidTr="00F855AC">
        <w:tc>
          <w:tcPr>
            <w:tcW w:w="817" w:type="dxa"/>
          </w:tcPr>
          <w:p w14:paraId="2C078399" w14:textId="122C93CD" w:rsidR="0003390D" w:rsidRPr="00DE0116" w:rsidRDefault="009A39CE" w:rsidP="009A39CE">
            <w:pPr>
              <w:spacing w:after="0"/>
              <w:rPr>
                <w:rFonts w:eastAsiaTheme="minorEastAsia"/>
                <w:lang w:eastAsia="zh-CN"/>
              </w:rPr>
            </w:pPr>
            <w:r w:rsidRPr="00DE0116">
              <w:rPr>
                <w:rFonts w:eastAsiaTheme="minorEastAsia"/>
                <w:lang w:eastAsia="zh-CN"/>
              </w:rPr>
              <w:t>#</w:t>
            </w:r>
            <w:r>
              <w:rPr>
                <w:rFonts w:eastAsiaTheme="minorEastAsia"/>
                <w:lang w:eastAsia="zh-CN"/>
              </w:rPr>
              <w:t>13</w:t>
            </w:r>
          </w:p>
        </w:tc>
        <w:tc>
          <w:tcPr>
            <w:tcW w:w="2835" w:type="dxa"/>
          </w:tcPr>
          <w:p w14:paraId="375060F8" w14:textId="2881D4AF" w:rsidR="0003390D" w:rsidRPr="0003390D" w:rsidRDefault="009A39CE" w:rsidP="009871C5">
            <w:pPr>
              <w:spacing w:after="0"/>
              <w:jc w:val="left"/>
              <w:rPr>
                <w:lang w:eastAsia="zh-CN"/>
              </w:rPr>
            </w:pPr>
            <w:r w:rsidRPr="009A39CE">
              <w:rPr>
                <w:lang w:eastAsia="zh-CN"/>
              </w:rPr>
              <w:t>Correction on UL cancellation time</w:t>
            </w:r>
          </w:p>
        </w:tc>
        <w:tc>
          <w:tcPr>
            <w:tcW w:w="2410" w:type="dxa"/>
          </w:tcPr>
          <w:p w14:paraId="21A4E283" w14:textId="46B3AF2E" w:rsidR="0003390D" w:rsidRDefault="009A39CE" w:rsidP="00064D50">
            <w:pPr>
              <w:jc w:val="left"/>
              <w:rPr>
                <w:lang w:eastAsia="zh-CN"/>
              </w:rPr>
            </w:pPr>
            <w:r>
              <w:rPr>
                <w:lang w:eastAsia="zh-CN"/>
              </w:rPr>
              <w:t>Huawei, HiSilicon (</w:t>
            </w:r>
            <w:r w:rsidRPr="009A39CE">
              <w:rPr>
                <w:lang w:eastAsia="zh-CN"/>
              </w:rPr>
              <w:t>R1-2106513</w:t>
            </w:r>
            <w:r>
              <w:rPr>
                <w:lang w:eastAsia="zh-CN"/>
              </w:rPr>
              <w:t>)</w:t>
            </w:r>
          </w:p>
        </w:tc>
        <w:tc>
          <w:tcPr>
            <w:tcW w:w="3544" w:type="dxa"/>
          </w:tcPr>
          <w:p w14:paraId="19615EFC" w14:textId="77777777" w:rsidR="009A39CE" w:rsidRPr="009A39CE" w:rsidRDefault="009A39CE" w:rsidP="009A39CE">
            <w:pPr>
              <w:autoSpaceDE/>
              <w:autoSpaceDN/>
              <w:adjustRightInd/>
              <w:snapToGrid/>
              <w:spacing w:after="0"/>
              <w:jc w:val="left"/>
              <w:rPr>
                <w:rFonts w:eastAsiaTheme="minorEastAsia"/>
                <w:b/>
                <w:color w:val="000000" w:themeColor="text1"/>
                <w:lang w:eastAsia="zh-CN"/>
              </w:rPr>
            </w:pPr>
            <w:r w:rsidRPr="009A39CE">
              <w:rPr>
                <w:rFonts w:eastAsiaTheme="minorEastAsia"/>
                <w:b/>
                <w:color w:val="000000" w:themeColor="text1"/>
                <w:lang w:eastAsia="zh-CN"/>
              </w:rPr>
              <w:t>Discuss over email in RAN1#106-e.</w:t>
            </w:r>
          </w:p>
          <w:p w14:paraId="4785B826" w14:textId="77777777" w:rsidR="009A39CE" w:rsidRPr="009A39CE" w:rsidRDefault="009A39CE" w:rsidP="009A39CE">
            <w:pPr>
              <w:autoSpaceDE/>
              <w:autoSpaceDN/>
              <w:adjustRightInd/>
              <w:snapToGrid/>
              <w:spacing w:after="0"/>
              <w:jc w:val="left"/>
              <w:rPr>
                <w:rFonts w:eastAsiaTheme="minorEastAsia"/>
                <w:b/>
                <w:color w:val="000000" w:themeColor="text1"/>
                <w:lang w:eastAsia="zh-CN"/>
              </w:rPr>
            </w:pPr>
          </w:p>
          <w:p w14:paraId="4D927BF4" w14:textId="6FF65208" w:rsidR="0003390D" w:rsidRPr="009A39CE" w:rsidRDefault="009A39CE" w:rsidP="009A39CE">
            <w:pPr>
              <w:autoSpaceDE/>
              <w:autoSpaceDN/>
              <w:adjustRightInd/>
              <w:snapToGrid/>
              <w:spacing w:after="0"/>
              <w:jc w:val="left"/>
              <w:rPr>
                <w:rFonts w:eastAsiaTheme="minorEastAsia"/>
                <w:color w:val="000000" w:themeColor="text1"/>
                <w:lang w:eastAsia="zh-CN"/>
              </w:rPr>
            </w:pPr>
            <w:r w:rsidRPr="009A39CE">
              <w:rPr>
                <w:rFonts w:eastAsiaTheme="minorEastAsia"/>
                <w:color w:val="000000" w:themeColor="text1"/>
                <w:lang w:eastAsia="zh-CN"/>
              </w:rPr>
              <w:t>For the UL cancellation, there are two timelines for the UE. This first is for the determination of the RUR time region and the second is for the determination of the earliest actual symbol to be cancelled. For the second timeline, it is not clear how T_(proc,2)  is calculated.</w:t>
            </w:r>
          </w:p>
        </w:tc>
      </w:tr>
      <w:tr w:rsidR="009A39CE" w:rsidRPr="003E3391" w14:paraId="76C73AB8" w14:textId="77777777" w:rsidTr="00F855AC">
        <w:tc>
          <w:tcPr>
            <w:tcW w:w="817" w:type="dxa"/>
          </w:tcPr>
          <w:p w14:paraId="29266580" w14:textId="54CD2FDF" w:rsidR="009A39CE" w:rsidRPr="00DE0116" w:rsidRDefault="00E97129" w:rsidP="00E97129">
            <w:pPr>
              <w:spacing w:after="0"/>
              <w:rPr>
                <w:rFonts w:eastAsiaTheme="minorEastAsia"/>
                <w:lang w:eastAsia="zh-CN"/>
              </w:rPr>
            </w:pPr>
            <w:r w:rsidRPr="00DE0116">
              <w:rPr>
                <w:rFonts w:eastAsiaTheme="minorEastAsia"/>
                <w:lang w:eastAsia="zh-CN"/>
              </w:rPr>
              <w:t>#</w:t>
            </w:r>
            <w:r>
              <w:rPr>
                <w:rFonts w:eastAsiaTheme="minorEastAsia"/>
                <w:lang w:eastAsia="zh-CN"/>
              </w:rPr>
              <w:t>14</w:t>
            </w:r>
          </w:p>
        </w:tc>
        <w:tc>
          <w:tcPr>
            <w:tcW w:w="2835" w:type="dxa"/>
          </w:tcPr>
          <w:p w14:paraId="41109EE4" w14:textId="0ABE161F" w:rsidR="009A39CE" w:rsidRPr="009A39CE" w:rsidRDefault="00E97129" w:rsidP="009871C5">
            <w:pPr>
              <w:spacing w:after="0"/>
              <w:jc w:val="left"/>
              <w:rPr>
                <w:lang w:eastAsia="zh-CN"/>
              </w:rPr>
            </w:pPr>
            <w:r w:rsidRPr="00E97129">
              <w:rPr>
                <w:lang w:eastAsia="zh-CN"/>
              </w:rPr>
              <w:t>Correction on invalid symbol determination for PUSCH repetition Type B</w:t>
            </w:r>
          </w:p>
        </w:tc>
        <w:tc>
          <w:tcPr>
            <w:tcW w:w="2410" w:type="dxa"/>
          </w:tcPr>
          <w:p w14:paraId="35AC5DEE" w14:textId="27ADF866" w:rsidR="009A39CE" w:rsidRDefault="00E97129" w:rsidP="00064D50">
            <w:pPr>
              <w:jc w:val="left"/>
              <w:rPr>
                <w:lang w:eastAsia="zh-CN"/>
              </w:rPr>
            </w:pPr>
            <w:r w:rsidRPr="00E97129">
              <w:rPr>
                <w:lang w:eastAsia="zh-CN"/>
              </w:rPr>
              <w:t>CATT</w:t>
            </w:r>
          </w:p>
        </w:tc>
        <w:tc>
          <w:tcPr>
            <w:tcW w:w="3544" w:type="dxa"/>
          </w:tcPr>
          <w:p w14:paraId="76C3405F" w14:textId="77777777" w:rsidR="00E97129" w:rsidRPr="00E97129" w:rsidRDefault="00E97129" w:rsidP="00E97129">
            <w:pPr>
              <w:autoSpaceDE/>
              <w:autoSpaceDN/>
              <w:adjustRightInd/>
              <w:snapToGrid/>
              <w:spacing w:after="0"/>
              <w:jc w:val="left"/>
              <w:rPr>
                <w:rFonts w:eastAsiaTheme="minorEastAsia"/>
                <w:b/>
                <w:color w:val="000000" w:themeColor="text1"/>
                <w:lang w:eastAsia="zh-CN"/>
              </w:rPr>
            </w:pPr>
            <w:r w:rsidRPr="00E97129">
              <w:rPr>
                <w:rFonts w:eastAsiaTheme="minorEastAsia"/>
                <w:b/>
                <w:color w:val="000000" w:themeColor="text1"/>
                <w:lang w:eastAsia="zh-CN"/>
              </w:rPr>
              <w:t>Discuss over email in RAN1#106-e.</w:t>
            </w:r>
          </w:p>
          <w:p w14:paraId="3B896ABB" w14:textId="77777777" w:rsidR="00E97129" w:rsidRPr="00E97129" w:rsidRDefault="00E97129" w:rsidP="00E97129">
            <w:pPr>
              <w:autoSpaceDE/>
              <w:autoSpaceDN/>
              <w:adjustRightInd/>
              <w:snapToGrid/>
              <w:spacing w:after="0"/>
              <w:jc w:val="left"/>
              <w:rPr>
                <w:rFonts w:eastAsiaTheme="minorEastAsia"/>
                <w:b/>
                <w:color w:val="000000" w:themeColor="text1"/>
                <w:lang w:eastAsia="zh-CN"/>
              </w:rPr>
            </w:pPr>
          </w:p>
          <w:p w14:paraId="309C49C8" w14:textId="21D06945" w:rsidR="009A39CE" w:rsidRPr="00E97129" w:rsidRDefault="00E97129" w:rsidP="00E97129">
            <w:pPr>
              <w:autoSpaceDE/>
              <w:autoSpaceDN/>
              <w:adjustRightInd/>
              <w:snapToGrid/>
              <w:spacing w:after="0"/>
              <w:jc w:val="left"/>
              <w:rPr>
                <w:rFonts w:eastAsiaTheme="minorEastAsia"/>
                <w:color w:val="000000" w:themeColor="text1"/>
                <w:lang w:eastAsia="zh-CN"/>
              </w:rPr>
            </w:pPr>
            <w:r w:rsidRPr="00E97129">
              <w:rPr>
                <w:rFonts w:eastAsiaTheme="minorEastAsia"/>
                <w:color w:val="000000" w:themeColor="text1"/>
                <w:lang w:eastAsia="zh-CN"/>
              </w:rPr>
              <w:t>CRs in R1-2104010 and R1-2106346 on half-duplex operation in CA with unpaired spectrum were captured in TS38.213 v16.6.0. Similar changes are needed for invalid symbol determination for PUSCH repetition type B in TS38.214.</w:t>
            </w:r>
          </w:p>
        </w:tc>
      </w:tr>
      <w:tr w:rsidR="00EF5E5D" w:rsidRPr="003E3391" w14:paraId="4BA27D2D" w14:textId="77777777" w:rsidTr="00F855AC">
        <w:tc>
          <w:tcPr>
            <w:tcW w:w="817" w:type="dxa"/>
          </w:tcPr>
          <w:p w14:paraId="3441A772" w14:textId="19E72597" w:rsidR="00EF5E5D" w:rsidRPr="00DE0116" w:rsidRDefault="00F11A5C" w:rsidP="0003390D">
            <w:pPr>
              <w:spacing w:after="0"/>
              <w:rPr>
                <w:rFonts w:eastAsiaTheme="minorEastAsia"/>
                <w:lang w:eastAsia="zh-CN"/>
              </w:rPr>
            </w:pPr>
            <w:r w:rsidRPr="00DE0116">
              <w:rPr>
                <w:rFonts w:eastAsiaTheme="minorEastAsia"/>
                <w:lang w:eastAsia="zh-CN"/>
              </w:rPr>
              <w:t>#</w:t>
            </w:r>
            <w:r>
              <w:rPr>
                <w:rFonts w:eastAsiaTheme="minorEastAsia"/>
                <w:lang w:eastAsia="zh-CN"/>
              </w:rPr>
              <w:t>15</w:t>
            </w:r>
          </w:p>
        </w:tc>
        <w:tc>
          <w:tcPr>
            <w:tcW w:w="2835" w:type="dxa"/>
          </w:tcPr>
          <w:p w14:paraId="55C18AD1" w14:textId="735ED28C" w:rsidR="00EF5E5D" w:rsidRPr="0003390D" w:rsidRDefault="00F11A5C" w:rsidP="009871C5">
            <w:pPr>
              <w:spacing w:after="0"/>
              <w:jc w:val="left"/>
              <w:rPr>
                <w:lang w:eastAsia="zh-CN"/>
              </w:rPr>
            </w:pPr>
            <w:r w:rsidRPr="00F11A5C">
              <w:rPr>
                <w:lang w:eastAsia="zh-CN"/>
              </w:rPr>
              <w:t>PHR issues related to URLLC/IIOT WI</w:t>
            </w:r>
          </w:p>
        </w:tc>
        <w:tc>
          <w:tcPr>
            <w:tcW w:w="2410" w:type="dxa"/>
          </w:tcPr>
          <w:p w14:paraId="7CF75BEC" w14:textId="20CF847E" w:rsidR="00EF5E5D" w:rsidRDefault="00F11A5C" w:rsidP="00064D50">
            <w:pPr>
              <w:jc w:val="left"/>
              <w:rPr>
                <w:lang w:eastAsia="zh-CN"/>
              </w:rPr>
            </w:pPr>
            <w:r w:rsidRPr="00F11A5C">
              <w:rPr>
                <w:lang w:eastAsia="zh-CN"/>
              </w:rPr>
              <w:t>LG Electronics</w:t>
            </w:r>
            <w:r>
              <w:rPr>
                <w:lang w:eastAsia="zh-CN"/>
              </w:rPr>
              <w:t xml:space="preserve"> </w:t>
            </w:r>
            <w:r w:rsidRPr="00F11A5C">
              <w:rPr>
                <w:lang w:eastAsia="zh-CN"/>
              </w:rPr>
              <w:t>R1-2107434</w:t>
            </w:r>
          </w:p>
        </w:tc>
        <w:tc>
          <w:tcPr>
            <w:tcW w:w="3544" w:type="dxa"/>
          </w:tcPr>
          <w:p w14:paraId="23387AE8" w14:textId="77777777" w:rsidR="00F11A5C" w:rsidRPr="00F11A5C" w:rsidRDefault="00F11A5C" w:rsidP="00F11A5C">
            <w:pPr>
              <w:autoSpaceDE/>
              <w:autoSpaceDN/>
              <w:adjustRightInd/>
              <w:snapToGrid/>
              <w:spacing w:after="0"/>
              <w:jc w:val="left"/>
              <w:rPr>
                <w:rFonts w:eastAsiaTheme="minorEastAsia"/>
                <w:color w:val="000000" w:themeColor="text1"/>
                <w:lang w:eastAsia="zh-CN"/>
              </w:rPr>
            </w:pPr>
            <w:r w:rsidRPr="00F11A5C">
              <w:rPr>
                <w:rFonts w:eastAsiaTheme="minorEastAsia"/>
                <w:color w:val="000000" w:themeColor="text1"/>
                <w:lang w:eastAsia="zh-CN"/>
              </w:rPr>
              <w:t>(Resubmission from RAN1#105-e)</w:t>
            </w:r>
          </w:p>
          <w:p w14:paraId="48CFDB84" w14:textId="77777777" w:rsidR="00F11A5C" w:rsidRPr="00F11A5C" w:rsidRDefault="00F11A5C" w:rsidP="00F11A5C">
            <w:pPr>
              <w:autoSpaceDE/>
              <w:autoSpaceDN/>
              <w:adjustRightInd/>
              <w:snapToGrid/>
              <w:spacing w:after="0"/>
              <w:jc w:val="left"/>
              <w:rPr>
                <w:rFonts w:eastAsiaTheme="minorEastAsia"/>
                <w:color w:val="000000" w:themeColor="text1"/>
                <w:lang w:eastAsia="zh-CN"/>
              </w:rPr>
            </w:pPr>
          </w:p>
          <w:p w14:paraId="388E716F" w14:textId="69252A7F" w:rsidR="00EF5E5D" w:rsidRPr="009A39CE" w:rsidRDefault="00F11A5C" w:rsidP="00F11A5C">
            <w:pPr>
              <w:autoSpaceDE/>
              <w:autoSpaceDN/>
              <w:adjustRightInd/>
              <w:snapToGrid/>
              <w:spacing w:after="0"/>
              <w:jc w:val="left"/>
              <w:rPr>
                <w:rFonts w:eastAsiaTheme="minorEastAsia"/>
                <w:b/>
                <w:color w:val="000000" w:themeColor="text1"/>
                <w:lang w:eastAsia="zh-CN"/>
              </w:rPr>
            </w:pPr>
            <w:r w:rsidRPr="00F11A5C">
              <w:rPr>
                <w:rFonts w:eastAsiaTheme="minorEastAsia"/>
                <w:color w:val="000000" w:themeColor="text1"/>
                <w:lang w:eastAsia="zh-CN"/>
              </w:rPr>
              <w:t>It was considered as low priority from the preparation phase in RAN1#105-e. Companies views are needed on whether to discuss it in this meeting.</w:t>
            </w:r>
          </w:p>
        </w:tc>
      </w:tr>
      <w:tr w:rsidR="00F11A5C" w:rsidRPr="003E3391" w14:paraId="286001C1" w14:textId="77777777" w:rsidTr="00F855AC">
        <w:tc>
          <w:tcPr>
            <w:tcW w:w="817" w:type="dxa"/>
          </w:tcPr>
          <w:p w14:paraId="780B40CB" w14:textId="71060CC2" w:rsidR="00F11A5C" w:rsidRPr="00DE0116" w:rsidRDefault="00F11A5C" w:rsidP="0003390D">
            <w:pPr>
              <w:spacing w:after="0"/>
              <w:rPr>
                <w:rFonts w:eastAsiaTheme="minorEastAsia"/>
                <w:lang w:eastAsia="zh-CN"/>
              </w:rPr>
            </w:pPr>
            <w:r w:rsidRPr="00DE0116">
              <w:rPr>
                <w:rFonts w:eastAsiaTheme="minorEastAsia"/>
                <w:lang w:eastAsia="zh-CN"/>
              </w:rPr>
              <w:t>#</w:t>
            </w:r>
            <w:r>
              <w:rPr>
                <w:rFonts w:eastAsiaTheme="minorEastAsia"/>
                <w:lang w:eastAsia="zh-CN"/>
              </w:rPr>
              <w:t>16</w:t>
            </w:r>
          </w:p>
        </w:tc>
        <w:tc>
          <w:tcPr>
            <w:tcW w:w="2835" w:type="dxa"/>
          </w:tcPr>
          <w:p w14:paraId="62C1AF18" w14:textId="7E4ED9C0" w:rsidR="00F11A5C" w:rsidRPr="00F11A5C" w:rsidRDefault="00F11A5C" w:rsidP="009871C5">
            <w:pPr>
              <w:spacing w:after="0"/>
              <w:jc w:val="left"/>
              <w:rPr>
                <w:lang w:eastAsia="zh-CN"/>
              </w:rPr>
            </w:pPr>
            <w:r w:rsidRPr="00F11A5C">
              <w:rPr>
                <w:lang w:eastAsia="zh-CN"/>
              </w:rPr>
              <w:t>multi-CSI-PUCCH-ResourceList where SPS HARQ-ACK multiplexed</w:t>
            </w:r>
          </w:p>
        </w:tc>
        <w:tc>
          <w:tcPr>
            <w:tcW w:w="2410" w:type="dxa"/>
          </w:tcPr>
          <w:p w14:paraId="57275AB2" w14:textId="2E13D6FD" w:rsidR="00F11A5C" w:rsidRDefault="00F11A5C" w:rsidP="00F11A5C">
            <w:pPr>
              <w:jc w:val="left"/>
              <w:rPr>
                <w:lang w:eastAsia="zh-CN"/>
              </w:rPr>
            </w:pPr>
            <w:r>
              <w:rPr>
                <w:lang w:eastAsia="zh-CN"/>
              </w:rPr>
              <w:t>Huawei, HiSilicon (</w:t>
            </w:r>
            <w:r w:rsidRPr="00F11A5C">
              <w:rPr>
                <w:lang w:eastAsia="zh-CN"/>
              </w:rPr>
              <w:t>R1-2106488</w:t>
            </w:r>
            <w:r>
              <w:rPr>
                <w:lang w:eastAsia="zh-CN"/>
              </w:rPr>
              <w:t xml:space="preserve">), </w:t>
            </w:r>
          </w:p>
          <w:p w14:paraId="2AB6ED14" w14:textId="6A891FDF" w:rsidR="00F11A5C" w:rsidRDefault="00F11A5C" w:rsidP="00F11A5C">
            <w:pPr>
              <w:jc w:val="left"/>
              <w:rPr>
                <w:lang w:eastAsia="zh-CN"/>
              </w:rPr>
            </w:pPr>
            <w:r>
              <w:rPr>
                <w:lang w:eastAsia="zh-CN"/>
              </w:rPr>
              <w:t xml:space="preserve">Ericsson </w:t>
            </w:r>
            <w:r w:rsidRPr="00F11A5C">
              <w:rPr>
                <w:lang w:eastAsia="zh-CN"/>
              </w:rPr>
              <w:t>R1-2106677</w:t>
            </w:r>
            <w:r>
              <w:rPr>
                <w:lang w:eastAsia="zh-CN"/>
              </w:rPr>
              <w:t xml:space="preserve">, </w:t>
            </w:r>
          </w:p>
          <w:p w14:paraId="3387E8A5" w14:textId="45AA9CA6" w:rsidR="00F11A5C" w:rsidRDefault="00F11A5C" w:rsidP="00F11A5C">
            <w:pPr>
              <w:jc w:val="left"/>
              <w:rPr>
                <w:lang w:eastAsia="zh-CN"/>
              </w:rPr>
            </w:pPr>
            <w:r>
              <w:rPr>
                <w:lang w:eastAsia="zh-CN"/>
              </w:rPr>
              <w:t>Nokia, Nokia Shanghai Bell (</w:t>
            </w:r>
            <w:r w:rsidRPr="00F11A5C">
              <w:rPr>
                <w:lang w:eastAsia="zh-CN"/>
              </w:rPr>
              <w:t>R1-2106826</w:t>
            </w:r>
            <w:r>
              <w:rPr>
                <w:lang w:eastAsia="zh-CN"/>
              </w:rPr>
              <w:t xml:space="preserve">, </w:t>
            </w:r>
            <w:r w:rsidRPr="00F11A5C">
              <w:rPr>
                <w:lang w:eastAsia="zh-CN"/>
              </w:rPr>
              <w:t>R1-</w:t>
            </w:r>
            <w:r w:rsidRPr="00F11A5C">
              <w:rPr>
                <w:lang w:eastAsia="zh-CN"/>
              </w:rPr>
              <w:lastRenderedPageBreak/>
              <w:t>2107557</w:t>
            </w:r>
            <w:r>
              <w:rPr>
                <w:lang w:eastAsia="zh-CN"/>
              </w:rPr>
              <w:t xml:space="preserve">), </w:t>
            </w:r>
          </w:p>
          <w:p w14:paraId="3B671598" w14:textId="314C6E1F" w:rsidR="00F11A5C" w:rsidRPr="00F11A5C" w:rsidRDefault="00F11A5C" w:rsidP="00F11A5C">
            <w:pPr>
              <w:jc w:val="left"/>
              <w:rPr>
                <w:lang w:eastAsia="zh-CN"/>
              </w:rPr>
            </w:pPr>
            <w:r>
              <w:rPr>
                <w:lang w:eastAsia="zh-CN"/>
              </w:rPr>
              <w:t xml:space="preserve">Vivo </w:t>
            </w:r>
            <w:r w:rsidRPr="00F11A5C">
              <w:rPr>
                <w:lang w:eastAsia="zh-CN"/>
              </w:rPr>
              <w:t>R1-2107983</w:t>
            </w:r>
          </w:p>
        </w:tc>
        <w:tc>
          <w:tcPr>
            <w:tcW w:w="3544" w:type="dxa"/>
          </w:tcPr>
          <w:p w14:paraId="1C1AB637" w14:textId="77777777" w:rsidR="00F11A5C" w:rsidRDefault="00F11A5C" w:rsidP="00F11A5C">
            <w:pPr>
              <w:autoSpaceDE/>
              <w:autoSpaceDN/>
              <w:adjustRightInd/>
              <w:snapToGrid/>
              <w:spacing w:after="0"/>
              <w:jc w:val="left"/>
              <w:rPr>
                <w:rFonts w:eastAsiaTheme="minorEastAsia"/>
                <w:color w:val="000000" w:themeColor="text1"/>
                <w:lang w:eastAsia="zh-CN"/>
              </w:rPr>
            </w:pPr>
          </w:p>
          <w:p w14:paraId="23B58E8C" w14:textId="77777777" w:rsidR="00F11A5C" w:rsidRPr="00F11A5C" w:rsidRDefault="00F11A5C" w:rsidP="00F11A5C">
            <w:pPr>
              <w:autoSpaceDE/>
              <w:autoSpaceDN/>
              <w:adjustRightInd/>
              <w:snapToGrid/>
              <w:spacing w:after="0"/>
              <w:jc w:val="left"/>
              <w:rPr>
                <w:rFonts w:eastAsiaTheme="minorEastAsia"/>
                <w:color w:val="000000" w:themeColor="text1"/>
                <w:lang w:eastAsia="zh-CN"/>
              </w:rPr>
            </w:pPr>
            <w:r w:rsidRPr="00F11A5C">
              <w:rPr>
                <w:rFonts w:eastAsiaTheme="minorEastAsia"/>
                <w:b/>
                <w:color w:val="000000" w:themeColor="text1"/>
                <w:lang w:eastAsia="zh-CN"/>
              </w:rPr>
              <w:t>Discuss over email in RAN1#106-e</w:t>
            </w:r>
            <w:r w:rsidRPr="00F11A5C">
              <w:rPr>
                <w:rFonts w:eastAsiaTheme="minorEastAsia"/>
                <w:color w:val="000000" w:themeColor="text1"/>
                <w:lang w:eastAsia="zh-CN"/>
              </w:rPr>
              <w:t>.</w:t>
            </w:r>
          </w:p>
          <w:p w14:paraId="072A684F" w14:textId="77777777" w:rsidR="00F11A5C" w:rsidRPr="00F11A5C" w:rsidRDefault="00F11A5C" w:rsidP="00F11A5C">
            <w:pPr>
              <w:autoSpaceDE/>
              <w:autoSpaceDN/>
              <w:adjustRightInd/>
              <w:snapToGrid/>
              <w:spacing w:after="0"/>
              <w:jc w:val="left"/>
              <w:rPr>
                <w:rFonts w:eastAsiaTheme="minorEastAsia"/>
                <w:color w:val="000000" w:themeColor="text1"/>
                <w:lang w:eastAsia="zh-CN"/>
              </w:rPr>
            </w:pPr>
          </w:p>
          <w:p w14:paraId="7CB434F1" w14:textId="00F041D8" w:rsidR="00F11A5C" w:rsidRPr="00F11A5C" w:rsidRDefault="00F11A5C" w:rsidP="00F11A5C">
            <w:pPr>
              <w:autoSpaceDE/>
              <w:autoSpaceDN/>
              <w:adjustRightInd/>
              <w:snapToGrid/>
              <w:spacing w:after="0"/>
              <w:jc w:val="left"/>
              <w:rPr>
                <w:rFonts w:eastAsiaTheme="minorEastAsia"/>
                <w:color w:val="000000" w:themeColor="text1"/>
                <w:lang w:eastAsia="zh-CN"/>
              </w:rPr>
            </w:pPr>
            <w:r w:rsidRPr="00F11A5C">
              <w:rPr>
                <w:rFonts w:eastAsiaTheme="minorEastAsia"/>
                <w:color w:val="000000" w:themeColor="text1"/>
                <w:lang w:eastAsia="zh-CN"/>
              </w:rPr>
              <w:t xml:space="preserve">Follow up from issue identified from previous meetings on multi-CSI-PUCCH-ResourceList where SPS </w:t>
            </w:r>
            <w:r w:rsidRPr="00F11A5C">
              <w:rPr>
                <w:rFonts w:eastAsiaTheme="minorEastAsia"/>
                <w:color w:val="000000" w:themeColor="text1"/>
                <w:lang w:eastAsia="zh-CN"/>
              </w:rPr>
              <w:lastRenderedPageBreak/>
              <w:t>HARQ-ACK multiplexed.</w:t>
            </w:r>
          </w:p>
        </w:tc>
      </w:tr>
      <w:tr w:rsidR="00F11A5C" w:rsidRPr="003E3391" w14:paraId="68297379" w14:textId="77777777" w:rsidTr="00F855AC">
        <w:tc>
          <w:tcPr>
            <w:tcW w:w="817" w:type="dxa"/>
          </w:tcPr>
          <w:p w14:paraId="3EC50468" w14:textId="3D3E0857" w:rsidR="00F11A5C" w:rsidRPr="00DE0116" w:rsidRDefault="0098645A" w:rsidP="0098645A">
            <w:pPr>
              <w:spacing w:after="0"/>
              <w:rPr>
                <w:rFonts w:eastAsiaTheme="minorEastAsia"/>
                <w:lang w:eastAsia="zh-CN"/>
              </w:rPr>
            </w:pPr>
            <w:r w:rsidRPr="00DE0116">
              <w:rPr>
                <w:rFonts w:eastAsiaTheme="minorEastAsia"/>
                <w:lang w:eastAsia="zh-CN"/>
              </w:rPr>
              <w:lastRenderedPageBreak/>
              <w:t>#</w:t>
            </w:r>
            <w:r>
              <w:rPr>
                <w:rFonts w:eastAsiaTheme="minorEastAsia"/>
                <w:lang w:eastAsia="zh-CN"/>
              </w:rPr>
              <w:t>17</w:t>
            </w:r>
          </w:p>
        </w:tc>
        <w:tc>
          <w:tcPr>
            <w:tcW w:w="2835" w:type="dxa"/>
          </w:tcPr>
          <w:p w14:paraId="2746E2CC" w14:textId="4993A1FF" w:rsidR="00F11A5C" w:rsidRPr="00F11A5C" w:rsidRDefault="0098645A" w:rsidP="009871C5">
            <w:pPr>
              <w:spacing w:after="0"/>
              <w:jc w:val="left"/>
              <w:rPr>
                <w:lang w:eastAsia="zh-CN"/>
              </w:rPr>
            </w:pPr>
            <w:r w:rsidRPr="0098645A">
              <w:rPr>
                <w:lang w:eastAsia="zh-CN"/>
              </w:rPr>
              <w:t>SPS Release and SPS PDSCH Receptions with Slot Aggregation</w:t>
            </w:r>
          </w:p>
        </w:tc>
        <w:tc>
          <w:tcPr>
            <w:tcW w:w="2410" w:type="dxa"/>
          </w:tcPr>
          <w:p w14:paraId="210E25CF" w14:textId="5F157E0B" w:rsidR="0098645A" w:rsidRDefault="0098645A" w:rsidP="0098645A">
            <w:pPr>
              <w:jc w:val="left"/>
              <w:rPr>
                <w:lang w:eastAsia="zh-CN"/>
              </w:rPr>
            </w:pPr>
            <w:r>
              <w:rPr>
                <w:lang w:eastAsia="zh-CN"/>
              </w:rPr>
              <w:t xml:space="preserve">Ericsson </w:t>
            </w:r>
            <w:r w:rsidRPr="0098645A">
              <w:rPr>
                <w:lang w:eastAsia="zh-CN"/>
              </w:rPr>
              <w:t>R1-2106676</w:t>
            </w:r>
            <w:r>
              <w:rPr>
                <w:lang w:eastAsia="zh-CN"/>
              </w:rPr>
              <w:t xml:space="preserve">, </w:t>
            </w:r>
          </w:p>
          <w:p w14:paraId="36CD2C86" w14:textId="5A9A54A4" w:rsidR="0098645A" w:rsidRDefault="0098645A" w:rsidP="0098645A">
            <w:pPr>
              <w:jc w:val="left"/>
              <w:rPr>
                <w:lang w:eastAsia="zh-CN"/>
              </w:rPr>
            </w:pPr>
            <w:r>
              <w:rPr>
                <w:lang w:eastAsia="zh-CN"/>
              </w:rPr>
              <w:t xml:space="preserve">Nokia </w:t>
            </w:r>
            <w:r w:rsidRPr="0098645A">
              <w:rPr>
                <w:lang w:eastAsia="zh-CN"/>
              </w:rPr>
              <w:t>R1-2106827</w:t>
            </w:r>
            <w:r>
              <w:rPr>
                <w:lang w:eastAsia="zh-CN"/>
              </w:rPr>
              <w:t xml:space="preserve">, </w:t>
            </w:r>
          </w:p>
          <w:p w14:paraId="7831DE9A" w14:textId="05C81477" w:rsidR="0098645A" w:rsidRDefault="0098645A" w:rsidP="0098645A">
            <w:pPr>
              <w:jc w:val="left"/>
              <w:rPr>
                <w:lang w:eastAsia="zh-CN"/>
              </w:rPr>
            </w:pPr>
            <w:r>
              <w:rPr>
                <w:lang w:eastAsia="zh-CN"/>
              </w:rPr>
              <w:t xml:space="preserve">Nokia Shanghai Bell </w:t>
            </w:r>
            <w:r w:rsidRPr="0098645A">
              <w:rPr>
                <w:lang w:eastAsia="zh-CN"/>
              </w:rPr>
              <w:t>R1-2106862</w:t>
            </w:r>
            <w:r>
              <w:rPr>
                <w:lang w:eastAsia="zh-CN"/>
              </w:rPr>
              <w:t xml:space="preserve">, </w:t>
            </w:r>
          </w:p>
          <w:p w14:paraId="2C35B68D" w14:textId="45D22658" w:rsidR="0098645A" w:rsidRDefault="0098645A" w:rsidP="0098645A">
            <w:pPr>
              <w:jc w:val="left"/>
              <w:rPr>
                <w:lang w:eastAsia="zh-CN"/>
              </w:rPr>
            </w:pPr>
            <w:r>
              <w:rPr>
                <w:lang w:eastAsia="zh-CN"/>
              </w:rPr>
              <w:t xml:space="preserve">Samsung </w:t>
            </w:r>
            <w:r w:rsidRPr="0098645A">
              <w:rPr>
                <w:lang w:eastAsia="zh-CN"/>
              </w:rPr>
              <w:t>R1-2107557</w:t>
            </w:r>
            <w:r>
              <w:rPr>
                <w:lang w:eastAsia="zh-CN"/>
              </w:rPr>
              <w:t xml:space="preserve">, </w:t>
            </w:r>
          </w:p>
          <w:p w14:paraId="65777DDB" w14:textId="18A6DB5D" w:rsidR="00F11A5C" w:rsidRDefault="0098645A" w:rsidP="0098645A">
            <w:pPr>
              <w:jc w:val="left"/>
              <w:rPr>
                <w:lang w:eastAsia="zh-CN"/>
              </w:rPr>
            </w:pPr>
            <w:r>
              <w:rPr>
                <w:lang w:eastAsia="zh-CN"/>
              </w:rPr>
              <w:t xml:space="preserve">Vivo </w:t>
            </w:r>
            <w:r w:rsidRPr="0098645A">
              <w:rPr>
                <w:lang w:eastAsia="zh-CN"/>
              </w:rPr>
              <w:t>R1-2107983</w:t>
            </w:r>
          </w:p>
        </w:tc>
        <w:tc>
          <w:tcPr>
            <w:tcW w:w="3544" w:type="dxa"/>
          </w:tcPr>
          <w:p w14:paraId="67BD93F0" w14:textId="77777777" w:rsidR="007E74D2" w:rsidRPr="007E74D2" w:rsidRDefault="007E74D2" w:rsidP="007E74D2">
            <w:pPr>
              <w:autoSpaceDE/>
              <w:autoSpaceDN/>
              <w:adjustRightInd/>
              <w:snapToGrid/>
              <w:spacing w:after="0"/>
              <w:jc w:val="left"/>
              <w:rPr>
                <w:rFonts w:eastAsiaTheme="minorEastAsia"/>
                <w:b/>
                <w:color w:val="000000" w:themeColor="text1"/>
                <w:lang w:eastAsia="zh-CN"/>
              </w:rPr>
            </w:pPr>
            <w:r w:rsidRPr="007E74D2">
              <w:rPr>
                <w:rFonts w:eastAsiaTheme="minorEastAsia"/>
                <w:b/>
                <w:color w:val="000000" w:themeColor="text1"/>
                <w:lang w:eastAsia="zh-CN"/>
              </w:rPr>
              <w:t>Discuss over email in RAN1#106-e.</w:t>
            </w:r>
          </w:p>
          <w:p w14:paraId="6EE148A8" w14:textId="77777777" w:rsidR="007E74D2" w:rsidRPr="007E74D2" w:rsidRDefault="007E74D2" w:rsidP="007E74D2">
            <w:pPr>
              <w:autoSpaceDE/>
              <w:autoSpaceDN/>
              <w:adjustRightInd/>
              <w:snapToGrid/>
              <w:spacing w:after="0"/>
              <w:jc w:val="left"/>
              <w:rPr>
                <w:rFonts w:eastAsiaTheme="minorEastAsia"/>
                <w:color w:val="000000" w:themeColor="text1"/>
                <w:lang w:eastAsia="zh-CN"/>
              </w:rPr>
            </w:pPr>
          </w:p>
          <w:p w14:paraId="34241AEB" w14:textId="53AD5981" w:rsidR="00F11A5C" w:rsidRPr="00F11A5C" w:rsidRDefault="007E74D2" w:rsidP="007E74D2">
            <w:pPr>
              <w:autoSpaceDE/>
              <w:autoSpaceDN/>
              <w:adjustRightInd/>
              <w:snapToGrid/>
              <w:spacing w:after="0"/>
              <w:jc w:val="left"/>
              <w:rPr>
                <w:rFonts w:eastAsiaTheme="minorEastAsia"/>
                <w:color w:val="000000" w:themeColor="text1"/>
                <w:lang w:eastAsia="zh-CN"/>
              </w:rPr>
            </w:pPr>
            <w:r w:rsidRPr="007E74D2">
              <w:rPr>
                <w:rFonts w:eastAsiaTheme="minorEastAsia"/>
                <w:color w:val="000000" w:themeColor="text1"/>
                <w:lang w:eastAsia="zh-CN"/>
              </w:rPr>
              <w:t>To capture the agreements and conclusions from previous meetings. On SPS Release and SPS PDSCH Receptions w/wo Slot Aggregation</w:t>
            </w:r>
          </w:p>
        </w:tc>
      </w:tr>
      <w:tr w:rsidR="00F11A5C" w:rsidRPr="003E3391" w14:paraId="57CFBA35" w14:textId="77777777" w:rsidTr="00F855AC">
        <w:tc>
          <w:tcPr>
            <w:tcW w:w="817" w:type="dxa"/>
          </w:tcPr>
          <w:p w14:paraId="48F733A5" w14:textId="195B177C" w:rsidR="00F11A5C" w:rsidRPr="00DE0116" w:rsidRDefault="00503FC1" w:rsidP="00503FC1">
            <w:pPr>
              <w:spacing w:after="0"/>
              <w:rPr>
                <w:rFonts w:eastAsiaTheme="minorEastAsia"/>
                <w:lang w:eastAsia="zh-CN"/>
              </w:rPr>
            </w:pPr>
            <w:r w:rsidRPr="00DE0116">
              <w:rPr>
                <w:rFonts w:eastAsiaTheme="minorEastAsia"/>
                <w:lang w:eastAsia="zh-CN"/>
              </w:rPr>
              <w:t>#</w:t>
            </w:r>
            <w:r>
              <w:rPr>
                <w:rFonts w:eastAsiaTheme="minorEastAsia"/>
                <w:lang w:eastAsia="zh-CN"/>
              </w:rPr>
              <w:t>18</w:t>
            </w:r>
          </w:p>
        </w:tc>
        <w:tc>
          <w:tcPr>
            <w:tcW w:w="2835" w:type="dxa"/>
          </w:tcPr>
          <w:p w14:paraId="4E851815" w14:textId="703BB409" w:rsidR="00F11A5C" w:rsidRPr="00F11A5C" w:rsidRDefault="00503FC1" w:rsidP="009871C5">
            <w:pPr>
              <w:spacing w:after="0"/>
              <w:jc w:val="left"/>
              <w:rPr>
                <w:lang w:eastAsia="zh-CN"/>
              </w:rPr>
            </w:pPr>
            <w:r w:rsidRPr="00503FC1">
              <w:rPr>
                <w:lang w:eastAsia="zh-CN"/>
              </w:rPr>
              <w:t>Draft CR on collison handling for overlapping SPS PDSCHs with SPS release</w:t>
            </w:r>
          </w:p>
        </w:tc>
        <w:tc>
          <w:tcPr>
            <w:tcW w:w="2410" w:type="dxa"/>
          </w:tcPr>
          <w:p w14:paraId="62F9C0FB" w14:textId="6DC34F02" w:rsidR="00F11A5C" w:rsidRDefault="00503FC1" w:rsidP="00503FC1">
            <w:pPr>
              <w:jc w:val="left"/>
              <w:rPr>
                <w:lang w:eastAsia="zh-CN"/>
              </w:rPr>
            </w:pPr>
            <w:r w:rsidRPr="00503FC1">
              <w:rPr>
                <w:lang w:eastAsia="zh-CN"/>
              </w:rPr>
              <w:t>OPPO</w:t>
            </w:r>
            <w:r>
              <w:rPr>
                <w:lang w:eastAsia="zh-CN"/>
              </w:rPr>
              <w:t xml:space="preserve"> </w:t>
            </w:r>
            <w:r w:rsidRPr="00503FC1">
              <w:rPr>
                <w:lang w:eastAsia="zh-CN"/>
              </w:rPr>
              <w:t>R1-2107264</w:t>
            </w:r>
          </w:p>
        </w:tc>
        <w:tc>
          <w:tcPr>
            <w:tcW w:w="3544" w:type="dxa"/>
          </w:tcPr>
          <w:p w14:paraId="5BD67F25" w14:textId="77777777" w:rsidR="00503FC1" w:rsidRPr="00503FC1" w:rsidRDefault="00503FC1" w:rsidP="00503FC1">
            <w:pPr>
              <w:jc w:val="left"/>
              <w:rPr>
                <w:b/>
                <w:lang w:eastAsia="zh-CN"/>
              </w:rPr>
            </w:pPr>
            <w:r w:rsidRPr="00503FC1">
              <w:rPr>
                <w:b/>
                <w:lang w:eastAsia="zh-CN"/>
              </w:rPr>
              <w:t>Discuss over email in RAN1#106-e.</w:t>
            </w:r>
          </w:p>
          <w:p w14:paraId="4ED8A580" w14:textId="77777777" w:rsidR="00503FC1" w:rsidRDefault="00503FC1" w:rsidP="00503FC1">
            <w:pPr>
              <w:jc w:val="left"/>
              <w:rPr>
                <w:lang w:eastAsia="zh-CN"/>
              </w:rPr>
            </w:pPr>
          </w:p>
          <w:p w14:paraId="78BAE0FB" w14:textId="77777777" w:rsidR="00F11A5C" w:rsidRDefault="00503FC1" w:rsidP="00503FC1">
            <w:pPr>
              <w:autoSpaceDE/>
              <w:autoSpaceDN/>
              <w:adjustRightInd/>
              <w:snapToGrid/>
              <w:spacing w:after="0"/>
              <w:jc w:val="left"/>
              <w:rPr>
                <w:lang w:eastAsia="zh-CN"/>
              </w:rPr>
            </w:pPr>
            <w:r>
              <w:rPr>
                <w:lang w:eastAsia="zh-CN"/>
              </w:rPr>
              <w:t>It seems clarifications/discussions needed on whether/how to include processing time for SPS PDSCH release when handling collision among overlapping SPS PDSCHs.</w:t>
            </w:r>
          </w:p>
          <w:p w14:paraId="226D57D8" w14:textId="68521164" w:rsidR="00503FC1" w:rsidRPr="00F11A5C" w:rsidRDefault="00503FC1" w:rsidP="00503FC1">
            <w:pPr>
              <w:autoSpaceDE/>
              <w:autoSpaceDN/>
              <w:adjustRightInd/>
              <w:snapToGrid/>
              <w:spacing w:after="0"/>
              <w:jc w:val="left"/>
              <w:rPr>
                <w:rFonts w:eastAsiaTheme="minorEastAsia"/>
                <w:color w:val="000000" w:themeColor="text1"/>
                <w:lang w:eastAsia="zh-CN"/>
              </w:rPr>
            </w:pPr>
          </w:p>
        </w:tc>
      </w:tr>
      <w:tr w:rsidR="00503FC1" w:rsidRPr="003E3391" w14:paraId="453A5BA2" w14:textId="77777777" w:rsidTr="00F855AC">
        <w:tc>
          <w:tcPr>
            <w:tcW w:w="817" w:type="dxa"/>
          </w:tcPr>
          <w:p w14:paraId="1BC5BB00" w14:textId="49FD0B83" w:rsidR="00503FC1" w:rsidRPr="00DE0116" w:rsidRDefault="00503FC1" w:rsidP="00503FC1">
            <w:pPr>
              <w:spacing w:after="0"/>
              <w:rPr>
                <w:rFonts w:eastAsiaTheme="minorEastAsia"/>
                <w:lang w:eastAsia="zh-CN"/>
              </w:rPr>
            </w:pPr>
            <w:r w:rsidRPr="00DE0116">
              <w:rPr>
                <w:rFonts w:eastAsiaTheme="minorEastAsia"/>
                <w:lang w:eastAsia="zh-CN"/>
              </w:rPr>
              <w:t>#</w:t>
            </w:r>
            <w:r>
              <w:rPr>
                <w:rFonts w:eastAsiaTheme="minorEastAsia"/>
                <w:lang w:eastAsia="zh-CN"/>
              </w:rPr>
              <w:t>19</w:t>
            </w:r>
          </w:p>
        </w:tc>
        <w:tc>
          <w:tcPr>
            <w:tcW w:w="2835" w:type="dxa"/>
          </w:tcPr>
          <w:p w14:paraId="0BA3A3D4" w14:textId="2884CC2B" w:rsidR="00503FC1" w:rsidRPr="00503FC1" w:rsidRDefault="00BF4890" w:rsidP="009871C5">
            <w:pPr>
              <w:spacing w:after="0"/>
              <w:jc w:val="left"/>
              <w:rPr>
                <w:lang w:eastAsia="zh-CN"/>
              </w:rPr>
            </w:pPr>
            <w:r w:rsidRPr="00BF4890">
              <w:rPr>
                <w:lang w:eastAsia="zh-CN"/>
              </w:rPr>
              <w:t>Discussion on Type-1 HARQ-ACK codebook generation for SPS release and SPS PDSCH</w:t>
            </w:r>
          </w:p>
        </w:tc>
        <w:tc>
          <w:tcPr>
            <w:tcW w:w="2410" w:type="dxa"/>
          </w:tcPr>
          <w:p w14:paraId="1FD0B1AB" w14:textId="65E64BED" w:rsidR="00503FC1" w:rsidRPr="00503FC1" w:rsidRDefault="00BF4890" w:rsidP="00BF4890">
            <w:pPr>
              <w:jc w:val="left"/>
              <w:rPr>
                <w:lang w:eastAsia="zh-CN"/>
              </w:rPr>
            </w:pPr>
            <w:r w:rsidRPr="00BF4890">
              <w:rPr>
                <w:lang w:eastAsia="zh-CN"/>
              </w:rPr>
              <w:t>OPPO</w:t>
            </w:r>
            <w:r>
              <w:rPr>
                <w:lang w:eastAsia="zh-CN"/>
              </w:rPr>
              <w:t xml:space="preserve"> R1-2107267</w:t>
            </w:r>
            <w:r>
              <w:rPr>
                <w:rFonts w:hint="eastAsia"/>
                <w:lang w:eastAsia="zh-CN"/>
              </w:rPr>
              <w:t>,</w:t>
            </w:r>
            <w:r>
              <w:rPr>
                <w:lang w:eastAsia="zh-CN"/>
              </w:rPr>
              <w:t xml:space="preserve"> R1-2107268</w:t>
            </w:r>
          </w:p>
        </w:tc>
        <w:tc>
          <w:tcPr>
            <w:tcW w:w="3544" w:type="dxa"/>
          </w:tcPr>
          <w:p w14:paraId="6DCE60AA" w14:textId="3C3DCCAE" w:rsidR="00BF4890" w:rsidRPr="00BF4890" w:rsidRDefault="00BF4890" w:rsidP="00BF4890">
            <w:pPr>
              <w:jc w:val="left"/>
              <w:rPr>
                <w:b/>
                <w:lang w:eastAsia="zh-CN"/>
              </w:rPr>
            </w:pPr>
            <w:r w:rsidRPr="00BF4890">
              <w:rPr>
                <w:b/>
                <w:lang w:eastAsia="zh-CN"/>
              </w:rPr>
              <w:t>Di</w:t>
            </w:r>
            <w:r>
              <w:rPr>
                <w:b/>
                <w:lang w:eastAsia="zh-CN"/>
              </w:rPr>
              <w:t>scuss over email in RAN1#106-e.</w:t>
            </w:r>
          </w:p>
          <w:p w14:paraId="243CA2B2" w14:textId="00CD13D2" w:rsidR="00503FC1" w:rsidRPr="00503FC1" w:rsidRDefault="00BF4890" w:rsidP="00BF4890">
            <w:pPr>
              <w:jc w:val="left"/>
              <w:rPr>
                <w:b/>
                <w:lang w:eastAsia="zh-CN"/>
              </w:rPr>
            </w:pPr>
            <w:r w:rsidRPr="00BF4890">
              <w:rPr>
                <w:lang w:eastAsia="zh-CN"/>
              </w:rPr>
              <w:t>Clarify that if a UE is configured to receive more than one SPS PDSCHs and indicated to receive SPS PDSCH release in a slot whose HARQ-ACK information would be multiplexed in a same PUCCH and their HARQ-ACK information share same location in the Type-1 HARQ-ACK codebook, UE reports HARQ-ACK information for SPS PDSCH release and does not generate HARQ-ACK information for the more than one SPS PDSCHs</w:t>
            </w:r>
            <w:r w:rsidRPr="00BF4890">
              <w:rPr>
                <w:b/>
                <w:lang w:eastAsia="zh-CN"/>
              </w:rPr>
              <w:t>.</w:t>
            </w:r>
          </w:p>
        </w:tc>
      </w:tr>
      <w:tr w:rsidR="00BF4890" w:rsidRPr="003E3391" w14:paraId="78419BFB" w14:textId="77777777" w:rsidTr="00F855AC">
        <w:tc>
          <w:tcPr>
            <w:tcW w:w="817" w:type="dxa"/>
          </w:tcPr>
          <w:p w14:paraId="58A8A843" w14:textId="5204565F" w:rsidR="00BF4890" w:rsidRPr="00DE0116" w:rsidRDefault="00C2665D" w:rsidP="00C2665D">
            <w:pPr>
              <w:spacing w:after="0"/>
              <w:rPr>
                <w:rFonts w:eastAsiaTheme="minorEastAsia"/>
                <w:lang w:eastAsia="zh-CN"/>
              </w:rPr>
            </w:pPr>
            <w:r w:rsidRPr="00DE0116">
              <w:rPr>
                <w:rFonts w:eastAsiaTheme="minorEastAsia"/>
                <w:lang w:eastAsia="zh-CN"/>
              </w:rPr>
              <w:t>#</w:t>
            </w:r>
            <w:r>
              <w:rPr>
                <w:rFonts w:eastAsiaTheme="minorEastAsia"/>
                <w:lang w:eastAsia="zh-CN"/>
              </w:rPr>
              <w:t>20</w:t>
            </w:r>
          </w:p>
        </w:tc>
        <w:tc>
          <w:tcPr>
            <w:tcW w:w="2835" w:type="dxa"/>
          </w:tcPr>
          <w:p w14:paraId="594BF94A" w14:textId="5E76C2E0" w:rsidR="00BF4890" w:rsidRPr="00BF4890" w:rsidRDefault="00C2665D" w:rsidP="009871C5">
            <w:pPr>
              <w:spacing w:after="0"/>
              <w:jc w:val="left"/>
              <w:rPr>
                <w:lang w:eastAsia="zh-CN"/>
              </w:rPr>
            </w:pPr>
            <w:r w:rsidRPr="00C2665D">
              <w:rPr>
                <w:lang w:eastAsia="zh-CN"/>
              </w:rPr>
              <w:t>Correction on SPS overlap with dynamic PDSCH in TS 38.214</w:t>
            </w:r>
          </w:p>
        </w:tc>
        <w:tc>
          <w:tcPr>
            <w:tcW w:w="2410" w:type="dxa"/>
          </w:tcPr>
          <w:p w14:paraId="52A77BC0" w14:textId="3EFAD1BA" w:rsidR="00BF4890" w:rsidRPr="00BF4890" w:rsidRDefault="00C2665D" w:rsidP="00BF4890">
            <w:pPr>
              <w:jc w:val="left"/>
              <w:rPr>
                <w:lang w:eastAsia="zh-CN"/>
              </w:rPr>
            </w:pPr>
            <w:r w:rsidRPr="00C2665D">
              <w:rPr>
                <w:lang w:eastAsia="zh-CN"/>
              </w:rPr>
              <w:t>Lenovo, Motorola Mobility</w:t>
            </w:r>
            <w:r>
              <w:rPr>
                <w:lang w:eastAsia="zh-CN"/>
              </w:rPr>
              <w:t xml:space="preserve"> (</w:t>
            </w:r>
            <w:r w:rsidRPr="00C2665D">
              <w:rPr>
                <w:lang w:eastAsia="zh-CN"/>
              </w:rPr>
              <w:t>R1-2108025</w:t>
            </w:r>
            <w:r>
              <w:rPr>
                <w:lang w:eastAsia="zh-CN"/>
              </w:rPr>
              <w:t>)</w:t>
            </w:r>
          </w:p>
        </w:tc>
        <w:tc>
          <w:tcPr>
            <w:tcW w:w="3544" w:type="dxa"/>
          </w:tcPr>
          <w:p w14:paraId="3048DAD1" w14:textId="609A7B6D" w:rsidR="00C2665D" w:rsidRPr="00C2665D" w:rsidRDefault="00C2665D" w:rsidP="00C2665D">
            <w:pPr>
              <w:jc w:val="left"/>
              <w:rPr>
                <w:lang w:eastAsia="zh-CN"/>
              </w:rPr>
            </w:pPr>
            <w:r w:rsidRPr="00C2665D">
              <w:rPr>
                <w:lang w:eastAsia="zh-CN"/>
              </w:rPr>
              <w:t xml:space="preserve">R1-2108025 trying to clarify that a gap of 14 symbols between the PDCCH and the earliest starting symbol of SPS PDSCHs applies only with respect to SPS PDSCHs that are survivors according to the survivor PDSCH procedure described in this Clause 5.1. </w:t>
            </w:r>
          </w:p>
          <w:p w14:paraId="7E4355DB" w14:textId="75FF5CDD" w:rsidR="00BF4890" w:rsidRPr="00BF4890" w:rsidRDefault="00C2665D" w:rsidP="00C2665D">
            <w:pPr>
              <w:jc w:val="left"/>
              <w:rPr>
                <w:b/>
                <w:lang w:eastAsia="zh-CN"/>
              </w:rPr>
            </w:pPr>
            <w:r w:rsidRPr="00C2665D">
              <w:rPr>
                <w:lang w:eastAsia="zh-CN"/>
              </w:rPr>
              <w:t xml:space="preserve">It seems the change is unnecessary since it should be clear that it is survivor PDSCH (s) from the following definition in the spec on the steps for a UE to receive one or more PDSCHs without corresponding PDCCH transmissions in the slot. However, let's hear more views from companies and if possible it is always good to make </w:t>
            </w:r>
            <w:r w:rsidRPr="00C2665D">
              <w:rPr>
                <w:lang w:eastAsia="zh-CN"/>
              </w:rPr>
              <w:lastRenderedPageBreak/>
              <w:t>the spec clearer.</w:t>
            </w:r>
          </w:p>
        </w:tc>
      </w:tr>
    </w:tbl>
    <w:p w14:paraId="12C9CD69" w14:textId="77777777" w:rsidR="00B01F9D" w:rsidRPr="00B01F9D" w:rsidRDefault="00B01F9D" w:rsidP="00090FEF">
      <w:pPr>
        <w:pStyle w:val="10"/>
        <w:numPr>
          <w:ilvl w:val="0"/>
          <w:numId w:val="0"/>
        </w:numPr>
        <w:spacing w:before="0" w:after="0"/>
        <w:rPr>
          <w:rFonts w:hint="eastAsia"/>
          <w:lang w:eastAsia="zh-CN"/>
        </w:rPr>
      </w:pPr>
    </w:p>
    <w:p w14:paraId="0E8E25AE" w14:textId="7DA30AEF" w:rsidR="00716DD2" w:rsidRPr="00F650C7" w:rsidRDefault="007F075E" w:rsidP="007F075E">
      <w:pPr>
        <w:pStyle w:val="10"/>
        <w:spacing w:before="240"/>
        <w:ind w:left="431" w:hanging="431"/>
        <w:rPr>
          <w:lang w:eastAsia="zh-CN"/>
        </w:rPr>
      </w:pPr>
      <w:r>
        <w:rPr>
          <w:lang w:eastAsia="zh-CN"/>
        </w:rPr>
        <w:t>Email discussion topics in RAN#106-e (Outcome of the prep phase)</w:t>
      </w:r>
    </w:p>
    <w:p w14:paraId="7C1B1D66" w14:textId="305E26C3" w:rsidR="002312DF" w:rsidRDefault="006D052F" w:rsidP="00AA40BF">
      <w:pPr>
        <w:spacing w:beforeLines="100" w:before="240"/>
        <w:rPr>
          <w:lang w:eastAsia="zh-CN"/>
        </w:rPr>
      </w:pPr>
      <w:r>
        <w:rPr>
          <w:lang w:eastAsia="zh-CN"/>
        </w:rPr>
        <w:t>The following email threads were taken as the outcome of the email discussion on the scope of email threads:</w:t>
      </w:r>
    </w:p>
    <w:p w14:paraId="5C3236FA" w14:textId="77777777" w:rsidR="002722E9" w:rsidRDefault="002722E9" w:rsidP="002722E9">
      <w:pPr>
        <w:rPr>
          <w:highlight w:val="cyan"/>
        </w:rPr>
      </w:pPr>
      <w:r w:rsidRPr="00CD795B">
        <w:rPr>
          <w:highlight w:val="cyan"/>
        </w:rPr>
        <w:t>[106-e-NR-L1enh-URLLC-01] Issue#3: Correction on SRS reso</w:t>
      </w:r>
      <w:r>
        <w:rPr>
          <w:highlight w:val="cyan"/>
        </w:rPr>
        <w:t xml:space="preserve">urce configuration by August 20 </w:t>
      </w:r>
      <w:r w:rsidRPr="00CD795B">
        <w:rPr>
          <w:highlight w:val="cyan"/>
          <w:lang w:val="en-CA" w:eastAsia="x-none"/>
        </w:rPr>
        <w:t>–</w:t>
      </w:r>
      <w:r>
        <w:rPr>
          <w:highlight w:val="cyan"/>
        </w:rPr>
        <w:t xml:space="preserve"> </w:t>
      </w:r>
      <w:r w:rsidRPr="00CD795B">
        <w:rPr>
          <w:highlight w:val="cyan"/>
        </w:rPr>
        <w:t>Wei (Qualcomm)</w:t>
      </w:r>
    </w:p>
    <w:p w14:paraId="0D74079D" w14:textId="77777777" w:rsidR="002722E9" w:rsidRPr="00CD795B" w:rsidRDefault="002722E9" w:rsidP="002722E9">
      <w:pPr>
        <w:rPr>
          <w:highlight w:val="cyan"/>
        </w:rPr>
      </w:pPr>
    </w:p>
    <w:p w14:paraId="3754D000" w14:textId="77777777" w:rsidR="002722E9" w:rsidRDefault="002722E9" w:rsidP="002722E9">
      <w:pPr>
        <w:rPr>
          <w:highlight w:val="cyan"/>
        </w:rPr>
      </w:pPr>
      <w:r w:rsidRPr="00CD795B">
        <w:rPr>
          <w:highlight w:val="cyan"/>
        </w:rPr>
        <w:t xml:space="preserve">[106-e-NR-L1enh-URLLC-02] Issue#6: Sub-slot Based HARQ-ACK Feedback for MAC CE Activation/deactivation by August 20 </w:t>
      </w:r>
      <w:r w:rsidRPr="00CD795B">
        <w:rPr>
          <w:highlight w:val="cyan"/>
          <w:lang w:val="en-CA" w:eastAsia="x-none"/>
        </w:rPr>
        <w:t>–</w:t>
      </w:r>
      <w:r w:rsidRPr="00CD795B">
        <w:rPr>
          <w:highlight w:val="cyan"/>
        </w:rPr>
        <w:t xml:space="preserve"> Yufei (Ericsson)</w:t>
      </w:r>
    </w:p>
    <w:p w14:paraId="4BBC7228" w14:textId="77777777" w:rsidR="002722E9" w:rsidRPr="00CD795B" w:rsidRDefault="002722E9" w:rsidP="002722E9">
      <w:pPr>
        <w:rPr>
          <w:highlight w:val="cyan"/>
        </w:rPr>
      </w:pPr>
    </w:p>
    <w:p w14:paraId="1774406D" w14:textId="77777777" w:rsidR="002722E9" w:rsidRDefault="002722E9" w:rsidP="002722E9">
      <w:pPr>
        <w:rPr>
          <w:highlight w:val="cyan"/>
        </w:rPr>
      </w:pPr>
      <w:r w:rsidRPr="00CD795B">
        <w:rPr>
          <w:highlight w:val="cyan"/>
        </w:rPr>
        <w:t xml:space="preserve">[106-e-NR-L1enh-URLLC-03] Issue#7: HARQ-ACK timing for sub-slot based HARQ-ACK feedback by August 20 </w:t>
      </w:r>
      <w:r w:rsidRPr="00CD795B">
        <w:rPr>
          <w:highlight w:val="cyan"/>
          <w:lang w:val="en-CA" w:eastAsia="x-none"/>
        </w:rPr>
        <w:t>–</w:t>
      </w:r>
      <w:r w:rsidRPr="00CD795B">
        <w:rPr>
          <w:highlight w:val="cyan"/>
        </w:rPr>
        <w:t xml:space="preserve"> Sigen (Apple)</w:t>
      </w:r>
    </w:p>
    <w:p w14:paraId="61D84B8B" w14:textId="77777777" w:rsidR="002722E9" w:rsidRPr="00CD795B" w:rsidRDefault="002722E9" w:rsidP="002722E9">
      <w:pPr>
        <w:rPr>
          <w:highlight w:val="cyan"/>
        </w:rPr>
      </w:pPr>
    </w:p>
    <w:p w14:paraId="41D70B4F" w14:textId="77777777" w:rsidR="002722E9" w:rsidRDefault="002722E9" w:rsidP="002722E9">
      <w:pPr>
        <w:rPr>
          <w:highlight w:val="cyan"/>
        </w:rPr>
      </w:pPr>
      <w:r w:rsidRPr="00CD795B">
        <w:rPr>
          <w:highlight w:val="cyan"/>
        </w:rPr>
        <w:t xml:space="preserve">[106-e-NR-L1enh-URLLC-04] Issue#8: Conflict between the first PUCCH repetition and semi-static configuration in Rel-15/16 </w:t>
      </w:r>
      <w:r w:rsidRPr="00CD795B">
        <w:rPr>
          <w:highlight w:val="cyan"/>
          <w:lang w:val="en-CA" w:eastAsia="x-none"/>
        </w:rPr>
        <w:t>–</w:t>
      </w:r>
      <w:r w:rsidRPr="00CD795B">
        <w:rPr>
          <w:highlight w:val="cyan"/>
        </w:rPr>
        <w:t xml:space="preserve"> Klaus (Nokia)</w:t>
      </w:r>
    </w:p>
    <w:p w14:paraId="71D99A2E" w14:textId="77777777" w:rsidR="002722E9" w:rsidRPr="00CD795B" w:rsidRDefault="002722E9" w:rsidP="002722E9">
      <w:pPr>
        <w:rPr>
          <w:highlight w:val="cyan"/>
        </w:rPr>
      </w:pPr>
    </w:p>
    <w:p w14:paraId="43FCD7AA" w14:textId="77777777" w:rsidR="002722E9" w:rsidRDefault="002722E9" w:rsidP="002722E9">
      <w:pPr>
        <w:rPr>
          <w:highlight w:val="cyan"/>
        </w:rPr>
      </w:pPr>
      <w:r w:rsidRPr="00CD795B">
        <w:rPr>
          <w:highlight w:val="cyan"/>
        </w:rPr>
        <w:t xml:space="preserve">[106-e-NR-L1enh-URLLC-05] Issue#9: Remaining issues on UL prioritization and UL skipping by August 20 </w:t>
      </w:r>
      <w:r w:rsidRPr="00CD795B">
        <w:rPr>
          <w:highlight w:val="cyan"/>
          <w:lang w:val="en-CA" w:eastAsia="x-none"/>
        </w:rPr>
        <w:t>–</w:t>
      </w:r>
      <w:r w:rsidRPr="00CD795B">
        <w:rPr>
          <w:highlight w:val="cyan"/>
        </w:rPr>
        <w:t xml:space="preserve"> Lihui (vivo)</w:t>
      </w:r>
    </w:p>
    <w:p w14:paraId="55EA5F76" w14:textId="77777777" w:rsidR="002722E9" w:rsidRPr="00CD795B" w:rsidRDefault="002722E9" w:rsidP="002722E9">
      <w:pPr>
        <w:rPr>
          <w:highlight w:val="cyan"/>
        </w:rPr>
      </w:pPr>
    </w:p>
    <w:p w14:paraId="1B5D0F61" w14:textId="77777777" w:rsidR="002722E9" w:rsidRDefault="002722E9" w:rsidP="002722E9">
      <w:pPr>
        <w:rPr>
          <w:highlight w:val="cyan"/>
        </w:rPr>
      </w:pPr>
      <w:r w:rsidRPr="00CD795B">
        <w:rPr>
          <w:highlight w:val="cyan"/>
        </w:rPr>
        <w:t xml:space="preserve">[106-e-NR-L1enh-URLLC-06] Issue#10: UE Procedures for UCI Multiplexing and Prioritization by August 20 </w:t>
      </w:r>
      <w:r w:rsidRPr="00CD795B">
        <w:rPr>
          <w:highlight w:val="cyan"/>
          <w:lang w:val="en-CA" w:eastAsia="x-none"/>
        </w:rPr>
        <w:t>–</w:t>
      </w:r>
      <w:r w:rsidRPr="00CD795B">
        <w:rPr>
          <w:highlight w:val="cyan"/>
        </w:rPr>
        <w:t xml:space="preserve"> Kianoush (Qualcomm)</w:t>
      </w:r>
    </w:p>
    <w:p w14:paraId="5C23CA16" w14:textId="77777777" w:rsidR="002722E9" w:rsidRPr="00CD795B" w:rsidRDefault="002722E9" w:rsidP="002722E9">
      <w:pPr>
        <w:rPr>
          <w:highlight w:val="cyan"/>
        </w:rPr>
      </w:pPr>
    </w:p>
    <w:p w14:paraId="640CA3A1" w14:textId="77777777" w:rsidR="002722E9" w:rsidRDefault="002722E9" w:rsidP="002722E9">
      <w:pPr>
        <w:rPr>
          <w:highlight w:val="cyan"/>
        </w:rPr>
      </w:pPr>
      <w:r w:rsidRPr="00CD795B">
        <w:rPr>
          <w:highlight w:val="cyan"/>
        </w:rPr>
        <w:t xml:space="preserve">[106-e-NR-L1enh-URLLC-07] Issue#11: Correction on overlapping between SPS HARQ-ACK with HP and SPS HARQ-ACK with LP by August 20 </w:t>
      </w:r>
      <w:r w:rsidRPr="00CD795B">
        <w:rPr>
          <w:highlight w:val="cyan"/>
          <w:lang w:val="en-CA" w:eastAsia="x-none"/>
        </w:rPr>
        <w:t>–</w:t>
      </w:r>
      <w:r w:rsidRPr="00CD795B">
        <w:rPr>
          <w:highlight w:val="cyan"/>
        </w:rPr>
        <w:t xml:space="preserve"> Thorsten (Huawei)</w:t>
      </w:r>
    </w:p>
    <w:p w14:paraId="53EE3812" w14:textId="77777777" w:rsidR="002722E9" w:rsidRPr="00CD795B" w:rsidRDefault="002722E9" w:rsidP="002722E9">
      <w:pPr>
        <w:rPr>
          <w:highlight w:val="cyan"/>
        </w:rPr>
      </w:pPr>
    </w:p>
    <w:p w14:paraId="74E9E98C" w14:textId="77777777" w:rsidR="002722E9" w:rsidRDefault="002722E9" w:rsidP="002722E9">
      <w:pPr>
        <w:rPr>
          <w:highlight w:val="cyan"/>
        </w:rPr>
      </w:pPr>
      <w:r w:rsidRPr="00CD795B">
        <w:rPr>
          <w:highlight w:val="cyan"/>
        </w:rPr>
        <w:t xml:space="preserve">[106-e-NR-L1enh-URLLC-08] Issue#12: Correction for PUSCH repetition Type B in 38.213 (38.214) by August 20 </w:t>
      </w:r>
      <w:r w:rsidRPr="00CD795B">
        <w:rPr>
          <w:highlight w:val="cyan"/>
          <w:lang w:val="en-CA" w:eastAsia="x-none"/>
        </w:rPr>
        <w:t>–</w:t>
      </w:r>
      <w:r w:rsidRPr="00CD795B">
        <w:rPr>
          <w:highlight w:val="cyan"/>
        </w:rPr>
        <w:t xml:space="preserve"> Thorsten (Huawei)</w:t>
      </w:r>
    </w:p>
    <w:p w14:paraId="4CB185FC" w14:textId="77777777" w:rsidR="002722E9" w:rsidRPr="00CD795B" w:rsidRDefault="002722E9" w:rsidP="002722E9">
      <w:pPr>
        <w:rPr>
          <w:highlight w:val="cyan"/>
        </w:rPr>
      </w:pPr>
    </w:p>
    <w:p w14:paraId="516E0490" w14:textId="77777777" w:rsidR="002722E9" w:rsidRDefault="002722E9" w:rsidP="002722E9">
      <w:pPr>
        <w:rPr>
          <w:highlight w:val="cyan"/>
        </w:rPr>
      </w:pPr>
      <w:r w:rsidRPr="00CD795B">
        <w:rPr>
          <w:highlight w:val="cyan"/>
        </w:rPr>
        <w:t xml:space="preserve">[106-e-NR-L1enh-URLLC-09] Issue#14: Correction on invalid symbol determination for PUSCH repetition Type B by August 20 </w:t>
      </w:r>
      <w:r w:rsidRPr="00CD795B">
        <w:rPr>
          <w:highlight w:val="cyan"/>
          <w:lang w:val="en-CA" w:eastAsia="x-none"/>
        </w:rPr>
        <w:t>–</w:t>
      </w:r>
      <w:r w:rsidRPr="00CD795B">
        <w:rPr>
          <w:highlight w:val="cyan"/>
        </w:rPr>
        <w:t xml:space="preserve"> Yanping (CATT)</w:t>
      </w:r>
    </w:p>
    <w:p w14:paraId="04B1F75C" w14:textId="77777777" w:rsidR="002722E9" w:rsidRPr="00CD795B" w:rsidRDefault="002722E9" w:rsidP="002722E9">
      <w:pPr>
        <w:rPr>
          <w:highlight w:val="cyan"/>
        </w:rPr>
      </w:pPr>
    </w:p>
    <w:p w14:paraId="3A6B3F3E" w14:textId="77777777" w:rsidR="002722E9" w:rsidRDefault="002722E9" w:rsidP="002722E9">
      <w:pPr>
        <w:rPr>
          <w:highlight w:val="cyan"/>
        </w:rPr>
      </w:pPr>
      <w:r w:rsidRPr="00CD795B">
        <w:rPr>
          <w:highlight w:val="cyan"/>
        </w:rPr>
        <w:t xml:space="preserve">[106-e-NR-L1enh-URLLC-10] Issue#16: multi-CSI-PUCCH-ResourceList where SPS HARQ-ACK multiplexed by August 20 </w:t>
      </w:r>
      <w:r w:rsidRPr="00CD795B">
        <w:rPr>
          <w:highlight w:val="cyan"/>
          <w:lang w:val="en-CA" w:eastAsia="x-none"/>
        </w:rPr>
        <w:t>–</w:t>
      </w:r>
      <w:r w:rsidRPr="00CD795B">
        <w:rPr>
          <w:highlight w:val="cyan"/>
        </w:rPr>
        <w:t xml:space="preserve"> Duckhyun (LG)</w:t>
      </w:r>
    </w:p>
    <w:p w14:paraId="3F65F78E" w14:textId="77777777" w:rsidR="002722E9" w:rsidRPr="00CD795B" w:rsidRDefault="002722E9" w:rsidP="002722E9">
      <w:pPr>
        <w:rPr>
          <w:highlight w:val="cyan"/>
        </w:rPr>
      </w:pPr>
    </w:p>
    <w:p w14:paraId="45D6C7BF" w14:textId="77777777" w:rsidR="002722E9" w:rsidRDefault="002722E9" w:rsidP="002722E9">
      <w:pPr>
        <w:rPr>
          <w:highlight w:val="cyan"/>
        </w:rPr>
      </w:pPr>
      <w:r w:rsidRPr="00CD795B">
        <w:rPr>
          <w:highlight w:val="cyan"/>
        </w:rPr>
        <w:t xml:space="preserve">[106-e-NR-L1enh-URLLC-11] Issue#17: SPS Release and SPS PDSCH Receptions with Slot Aggregation by August 20 </w:t>
      </w:r>
      <w:r w:rsidRPr="00CD795B">
        <w:rPr>
          <w:highlight w:val="cyan"/>
          <w:lang w:val="en-CA" w:eastAsia="x-none"/>
        </w:rPr>
        <w:t>–</w:t>
      </w:r>
      <w:r w:rsidRPr="00CD795B">
        <w:rPr>
          <w:highlight w:val="cyan"/>
        </w:rPr>
        <w:t xml:space="preserve"> Duckhyun (LG)</w:t>
      </w:r>
    </w:p>
    <w:p w14:paraId="5BB9B6F6" w14:textId="77777777" w:rsidR="002722E9" w:rsidRPr="00CD795B" w:rsidRDefault="002722E9" w:rsidP="002722E9">
      <w:pPr>
        <w:rPr>
          <w:highlight w:val="cyan"/>
        </w:rPr>
      </w:pPr>
    </w:p>
    <w:p w14:paraId="7EACEDA1" w14:textId="77777777" w:rsidR="002722E9" w:rsidRDefault="002722E9" w:rsidP="002722E9">
      <w:pPr>
        <w:rPr>
          <w:highlight w:val="cyan"/>
        </w:rPr>
      </w:pPr>
      <w:r w:rsidRPr="00CD795B">
        <w:rPr>
          <w:highlight w:val="cyan"/>
        </w:rPr>
        <w:t xml:space="preserve">[106-e-NR-L1enh-URLLC-12] Issue#18: Draft CR on collision handling for overlapping SPS PDSCHs with SPS release by August 20 </w:t>
      </w:r>
      <w:r w:rsidRPr="00CD795B">
        <w:rPr>
          <w:highlight w:val="cyan"/>
          <w:lang w:val="en-CA" w:eastAsia="x-none"/>
        </w:rPr>
        <w:t>–</w:t>
      </w:r>
      <w:r w:rsidRPr="00CD795B">
        <w:rPr>
          <w:highlight w:val="cyan"/>
        </w:rPr>
        <w:t xml:space="preserve"> Yi (OPPO)</w:t>
      </w:r>
    </w:p>
    <w:p w14:paraId="4B2539C4" w14:textId="77777777" w:rsidR="002722E9" w:rsidRPr="00CD795B" w:rsidRDefault="002722E9" w:rsidP="002722E9">
      <w:pPr>
        <w:rPr>
          <w:highlight w:val="cyan"/>
        </w:rPr>
      </w:pPr>
    </w:p>
    <w:p w14:paraId="6E25ECD7" w14:textId="77777777" w:rsidR="002722E9" w:rsidRPr="00CD795B" w:rsidRDefault="002722E9" w:rsidP="002722E9">
      <w:r w:rsidRPr="00CD795B">
        <w:rPr>
          <w:highlight w:val="cyan"/>
        </w:rPr>
        <w:t xml:space="preserve">[106-e-NR-L1enh-URLLC-13] Discussion on editorial spec changes for recommendation to the editors (Second change on RRC parameter BlindDetectionCA1 of issue #2, Issue#4, Issue#5) by August 20 </w:t>
      </w:r>
      <w:r w:rsidRPr="00CD795B">
        <w:rPr>
          <w:highlight w:val="cyan"/>
          <w:lang w:val="en-CA" w:eastAsia="x-none"/>
        </w:rPr>
        <w:t>–</w:t>
      </w:r>
      <w:r w:rsidRPr="00CD795B">
        <w:rPr>
          <w:highlight w:val="cyan"/>
        </w:rPr>
        <w:t xml:space="preserve"> Chengyan (Huawei)</w:t>
      </w:r>
    </w:p>
    <w:p w14:paraId="4A834AD5" w14:textId="77777777" w:rsidR="00B16B90" w:rsidRPr="00B16B90" w:rsidRDefault="00B16B90" w:rsidP="00B16B90">
      <w:pPr>
        <w:rPr>
          <w:rFonts w:hint="eastAsia"/>
          <w:lang w:eastAsia="zh-CN"/>
        </w:rPr>
      </w:pPr>
      <w:bookmarkStart w:id="3" w:name="_GoBack"/>
      <w:bookmarkEnd w:id="3"/>
    </w:p>
    <w:p w14:paraId="5B4B441A" w14:textId="77777777" w:rsidR="0096795F" w:rsidRDefault="0096795F" w:rsidP="0096795F">
      <w:pPr>
        <w:pStyle w:val="10"/>
        <w:numPr>
          <w:ilvl w:val="0"/>
          <w:numId w:val="0"/>
        </w:numPr>
        <w:ind w:left="432" w:hanging="432"/>
      </w:pPr>
      <w:bookmarkStart w:id="4" w:name="_Ref124589665"/>
      <w:bookmarkStart w:id="5" w:name="_Ref71620620"/>
      <w:bookmarkStart w:id="6" w:name="_Ref124671424"/>
      <w:r w:rsidRPr="001A6F16">
        <w:t>References</w:t>
      </w:r>
    </w:p>
    <w:bookmarkEnd w:id="4"/>
    <w:bookmarkEnd w:id="5"/>
    <w:bookmarkEnd w:id="6"/>
    <w:p w14:paraId="3295C14F" w14:textId="77777777" w:rsidR="0048420A" w:rsidRPr="007B5261" w:rsidRDefault="0048420A" w:rsidP="0048420A">
      <w:pPr>
        <w:pStyle w:val="af1"/>
        <w:numPr>
          <w:ilvl w:val="0"/>
          <w:numId w:val="10"/>
        </w:numPr>
      </w:pPr>
      <w:r>
        <w:fldChar w:fldCharType="begin"/>
      </w:r>
      <w:r>
        <w:instrText xml:space="preserve"> HYPERLINK "D:\\Documents\\3GPP documents\\RAN1\\TSGR1_106-e\\Docs\\R1-2106487.zip" </w:instrText>
      </w:r>
      <w:r>
        <w:fldChar w:fldCharType="separate"/>
      </w:r>
      <w:r>
        <w:rPr>
          <w:rStyle w:val="a5"/>
        </w:rPr>
        <w:t>R1-2106487</w:t>
      </w:r>
      <w:r>
        <w:fldChar w:fldCharType="end"/>
      </w:r>
      <w:r w:rsidRPr="007B5261">
        <w:tab/>
        <w:t>Remaining issues on UL prioritization and UL skipping</w:t>
      </w:r>
      <w:r w:rsidRPr="007B5261">
        <w:tab/>
        <w:t>Huawei, HiSilicon</w:t>
      </w:r>
    </w:p>
    <w:p w14:paraId="3625D1CF" w14:textId="77777777" w:rsidR="0048420A" w:rsidRPr="007B5261" w:rsidRDefault="00F70A9C" w:rsidP="0048420A">
      <w:pPr>
        <w:pStyle w:val="af1"/>
        <w:numPr>
          <w:ilvl w:val="0"/>
          <w:numId w:val="10"/>
        </w:numPr>
      </w:pPr>
      <w:hyperlink r:id="rId11" w:history="1">
        <w:r w:rsidR="0048420A">
          <w:rPr>
            <w:rStyle w:val="a5"/>
          </w:rPr>
          <w:t>R1-2106488</w:t>
        </w:r>
      </w:hyperlink>
      <w:r w:rsidR="0048420A" w:rsidRPr="007B5261">
        <w:tab/>
        <w:t>CSI-PUCCH-ResourceList where SPS HARQ-ACK multiplexed</w:t>
      </w:r>
      <w:r w:rsidR="0048420A" w:rsidRPr="007B5261">
        <w:tab/>
        <w:t>Huawei, HiSilicon</w:t>
      </w:r>
    </w:p>
    <w:p w14:paraId="63EED16E" w14:textId="77777777" w:rsidR="0048420A" w:rsidRPr="007B5261" w:rsidRDefault="00F70A9C" w:rsidP="0048420A">
      <w:pPr>
        <w:pStyle w:val="af1"/>
        <w:numPr>
          <w:ilvl w:val="0"/>
          <w:numId w:val="10"/>
        </w:numPr>
      </w:pPr>
      <w:hyperlink r:id="rId12" w:history="1">
        <w:r w:rsidR="0048420A">
          <w:rPr>
            <w:rStyle w:val="a5"/>
          </w:rPr>
          <w:t>R1-2106489</w:t>
        </w:r>
      </w:hyperlink>
      <w:r w:rsidR="0048420A" w:rsidRPr="007B5261">
        <w:tab/>
        <w:t>Correction on overlapping between SPS HARQ-ACK with HP and SPS HARQ-ACK with LP</w:t>
      </w:r>
      <w:r w:rsidR="0048420A" w:rsidRPr="007B5261">
        <w:tab/>
        <w:t>Huawei, HiSilicon</w:t>
      </w:r>
    </w:p>
    <w:p w14:paraId="5BE563FE" w14:textId="77777777" w:rsidR="0048420A" w:rsidRPr="007B5261" w:rsidRDefault="00F70A9C" w:rsidP="0048420A">
      <w:pPr>
        <w:pStyle w:val="af1"/>
        <w:numPr>
          <w:ilvl w:val="0"/>
          <w:numId w:val="10"/>
        </w:numPr>
      </w:pPr>
      <w:hyperlink r:id="rId13" w:history="1">
        <w:r w:rsidR="0048420A">
          <w:rPr>
            <w:rStyle w:val="a5"/>
          </w:rPr>
          <w:t>R1-2106511</w:t>
        </w:r>
      </w:hyperlink>
      <w:r w:rsidR="0048420A" w:rsidRPr="007B5261">
        <w:tab/>
        <w:t>Correction for PUSCH repetition Type B in 38.213</w:t>
      </w:r>
      <w:r w:rsidR="0048420A" w:rsidRPr="007B5261">
        <w:tab/>
        <w:t>Huawei, HiSilicon</w:t>
      </w:r>
    </w:p>
    <w:p w14:paraId="0A39EADB" w14:textId="77777777" w:rsidR="0048420A" w:rsidRPr="007B5261" w:rsidRDefault="00F70A9C" w:rsidP="0048420A">
      <w:pPr>
        <w:pStyle w:val="af1"/>
        <w:numPr>
          <w:ilvl w:val="0"/>
          <w:numId w:val="10"/>
        </w:numPr>
      </w:pPr>
      <w:hyperlink r:id="rId14" w:history="1">
        <w:r w:rsidR="0048420A">
          <w:rPr>
            <w:rStyle w:val="a5"/>
          </w:rPr>
          <w:t>R1-2106512</w:t>
        </w:r>
      </w:hyperlink>
      <w:r w:rsidR="0048420A" w:rsidRPr="007B5261">
        <w:tab/>
        <w:t>Correction for PUSCH repetition Type B in 38.214</w:t>
      </w:r>
      <w:r w:rsidR="0048420A" w:rsidRPr="007B5261">
        <w:tab/>
        <w:t>Huawei, HiSilicon</w:t>
      </w:r>
    </w:p>
    <w:p w14:paraId="6AF39664" w14:textId="77777777" w:rsidR="0048420A" w:rsidRPr="007B5261" w:rsidRDefault="00F70A9C" w:rsidP="0048420A">
      <w:pPr>
        <w:pStyle w:val="af1"/>
        <w:numPr>
          <w:ilvl w:val="0"/>
          <w:numId w:val="10"/>
        </w:numPr>
      </w:pPr>
      <w:hyperlink r:id="rId15" w:history="1">
        <w:r w:rsidR="0048420A">
          <w:rPr>
            <w:rStyle w:val="a5"/>
          </w:rPr>
          <w:t>R1-2106513</w:t>
        </w:r>
      </w:hyperlink>
      <w:r w:rsidR="0048420A" w:rsidRPr="007B5261">
        <w:tab/>
        <w:t>Correction on UL cancellation time</w:t>
      </w:r>
      <w:r w:rsidR="0048420A" w:rsidRPr="007B5261">
        <w:tab/>
        <w:t>Huawei, HiSilicon</w:t>
      </w:r>
    </w:p>
    <w:p w14:paraId="1DDD7B6F" w14:textId="77777777" w:rsidR="0048420A" w:rsidRPr="007B5261" w:rsidRDefault="00F70A9C" w:rsidP="0048420A">
      <w:pPr>
        <w:pStyle w:val="af1"/>
        <w:numPr>
          <w:ilvl w:val="0"/>
          <w:numId w:val="10"/>
        </w:numPr>
      </w:pPr>
      <w:hyperlink r:id="rId16" w:history="1">
        <w:r w:rsidR="0048420A">
          <w:rPr>
            <w:rStyle w:val="a5"/>
          </w:rPr>
          <w:t>R1-2106672</w:t>
        </w:r>
      </w:hyperlink>
      <w:r w:rsidR="0048420A" w:rsidRPr="007B5261">
        <w:tab/>
        <w:t>UE PDSCH processing time for DCI format 1_2</w:t>
      </w:r>
      <w:r w:rsidR="0048420A" w:rsidRPr="007B5261">
        <w:tab/>
        <w:t>Ericsson</w:t>
      </w:r>
    </w:p>
    <w:p w14:paraId="54D5039A" w14:textId="77777777" w:rsidR="0048420A" w:rsidRPr="007B5261" w:rsidRDefault="00F70A9C" w:rsidP="0048420A">
      <w:pPr>
        <w:pStyle w:val="af1"/>
        <w:numPr>
          <w:ilvl w:val="0"/>
          <w:numId w:val="10"/>
        </w:numPr>
      </w:pPr>
      <w:hyperlink r:id="rId17" w:history="1">
        <w:r w:rsidR="0048420A">
          <w:rPr>
            <w:rStyle w:val="a5"/>
          </w:rPr>
          <w:t>R1-2106673</w:t>
        </w:r>
      </w:hyperlink>
      <w:r w:rsidR="0048420A" w:rsidRPr="007B5261">
        <w:tab/>
        <w:t>UE Procedures for UCI Multiplexing and Prioritization</w:t>
      </w:r>
      <w:r w:rsidR="0048420A" w:rsidRPr="007B5261">
        <w:tab/>
        <w:t>Ericsson</w:t>
      </w:r>
    </w:p>
    <w:p w14:paraId="0AF80038" w14:textId="77777777" w:rsidR="0048420A" w:rsidRPr="007B5261" w:rsidRDefault="00F70A9C" w:rsidP="0048420A">
      <w:pPr>
        <w:pStyle w:val="af1"/>
        <w:numPr>
          <w:ilvl w:val="0"/>
          <w:numId w:val="10"/>
        </w:numPr>
      </w:pPr>
      <w:hyperlink r:id="rId18" w:history="1">
        <w:r w:rsidR="0048420A">
          <w:rPr>
            <w:rStyle w:val="a5"/>
          </w:rPr>
          <w:t>R1-2106674</w:t>
        </w:r>
      </w:hyperlink>
      <w:r w:rsidR="0048420A" w:rsidRPr="007B5261">
        <w:tab/>
        <w:t>Sub-slot Based HARQ-ACK Feedback for MAC CE Activation/deactivation</w:t>
      </w:r>
      <w:r w:rsidR="0048420A" w:rsidRPr="007B5261">
        <w:tab/>
        <w:t>Ericsson</w:t>
      </w:r>
    </w:p>
    <w:p w14:paraId="672D0C94" w14:textId="77777777" w:rsidR="0048420A" w:rsidRPr="007B5261" w:rsidRDefault="00F70A9C" w:rsidP="0048420A">
      <w:pPr>
        <w:pStyle w:val="af1"/>
        <w:numPr>
          <w:ilvl w:val="0"/>
          <w:numId w:val="10"/>
        </w:numPr>
      </w:pPr>
      <w:hyperlink r:id="rId19" w:history="1">
        <w:r w:rsidR="0048420A">
          <w:rPr>
            <w:rStyle w:val="a5"/>
          </w:rPr>
          <w:t>R1-2106675</w:t>
        </w:r>
      </w:hyperlink>
      <w:r w:rsidR="0048420A" w:rsidRPr="007B5261">
        <w:tab/>
        <w:t>Intra-UE Multiplexing/Prioritization and UL Skipping</w:t>
      </w:r>
      <w:r w:rsidR="0048420A" w:rsidRPr="007B5261">
        <w:tab/>
        <w:t>Ericsson</w:t>
      </w:r>
    </w:p>
    <w:p w14:paraId="4648785C" w14:textId="77777777" w:rsidR="0048420A" w:rsidRPr="007B5261" w:rsidRDefault="00F70A9C" w:rsidP="0048420A">
      <w:pPr>
        <w:pStyle w:val="af1"/>
        <w:numPr>
          <w:ilvl w:val="0"/>
          <w:numId w:val="10"/>
        </w:numPr>
      </w:pPr>
      <w:hyperlink r:id="rId20" w:history="1">
        <w:r w:rsidR="0048420A">
          <w:rPr>
            <w:rStyle w:val="a5"/>
          </w:rPr>
          <w:t>R1-2106676</w:t>
        </w:r>
      </w:hyperlink>
      <w:r w:rsidR="0048420A" w:rsidRPr="007B5261">
        <w:tab/>
        <w:t>SPS Release and SPS PDSCH Receptions with Slot Aggregation</w:t>
      </w:r>
      <w:r w:rsidR="0048420A" w:rsidRPr="007B5261">
        <w:tab/>
        <w:t>Ericsson</w:t>
      </w:r>
    </w:p>
    <w:p w14:paraId="653E3F28" w14:textId="77777777" w:rsidR="0048420A" w:rsidRPr="007B5261" w:rsidRDefault="00F70A9C" w:rsidP="0048420A">
      <w:pPr>
        <w:pStyle w:val="af1"/>
        <w:numPr>
          <w:ilvl w:val="0"/>
          <w:numId w:val="10"/>
        </w:numPr>
      </w:pPr>
      <w:hyperlink r:id="rId21" w:history="1">
        <w:r w:rsidR="0048420A">
          <w:rPr>
            <w:rStyle w:val="a5"/>
          </w:rPr>
          <w:t>R1-2106677</w:t>
        </w:r>
      </w:hyperlink>
      <w:r w:rsidR="0048420A" w:rsidRPr="007B5261">
        <w:tab/>
        <w:t>Multi-CSI-PUCCH-ResourceList with Multiplexed SPS HARQ-ACK</w:t>
      </w:r>
      <w:r w:rsidR="0048420A" w:rsidRPr="007B5261">
        <w:tab/>
        <w:t>Ericsson</w:t>
      </w:r>
    </w:p>
    <w:p w14:paraId="2009C44A" w14:textId="77777777" w:rsidR="0048420A" w:rsidRDefault="0048420A" w:rsidP="0048420A">
      <w:pPr>
        <w:pStyle w:val="af1"/>
        <w:numPr>
          <w:ilvl w:val="0"/>
          <w:numId w:val="10"/>
        </w:numPr>
      </w:pPr>
      <w:r w:rsidRPr="007B5261">
        <w:t>R1-2106730</w:t>
      </w:r>
      <w:r w:rsidRPr="007B5261">
        <w:tab/>
        <w:t>Draft CR on Type-2 HARQ-ACK codebook size calculation</w:t>
      </w:r>
      <w:r w:rsidRPr="007B5261">
        <w:tab/>
        <w:t>ZTE</w:t>
      </w:r>
    </w:p>
    <w:p w14:paraId="31BC0DCC" w14:textId="77777777" w:rsidR="0048420A" w:rsidRPr="0048420A" w:rsidRDefault="0048420A" w:rsidP="0048420A">
      <w:pPr>
        <w:pStyle w:val="af1"/>
        <w:numPr>
          <w:ilvl w:val="0"/>
          <w:numId w:val="10"/>
        </w:numPr>
        <w:rPr>
          <w:iCs/>
          <w:lang w:eastAsia="x-none"/>
        </w:rPr>
      </w:pPr>
      <w:r w:rsidRPr="0048420A">
        <w:rPr>
          <w:iCs/>
          <w:lang w:eastAsia="x-none"/>
        </w:rPr>
        <w:t xml:space="preserve">Withdrawn </w:t>
      </w:r>
    </w:p>
    <w:p w14:paraId="166A0675" w14:textId="77777777" w:rsidR="0048420A" w:rsidRPr="007B5261" w:rsidRDefault="0048420A" w:rsidP="0048420A">
      <w:pPr>
        <w:pStyle w:val="af1"/>
        <w:numPr>
          <w:ilvl w:val="0"/>
          <w:numId w:val="10"/>
        </w:numPr>
      </w:pPr>
    </w:p>
    <w:p w14:paraId="7C866495" w14:textId="77777777" w:rsidR="0048420A" w:rsidRPr="007B5261" w:rsidRDefault="00F70A9C" w:rsidP="0048420A">
      <w:pPr>
        <w:pStyle w:val="af1"/>
        <w:numPr>
          <w:ilvl w:val="0"/>
          <w:numId w:val="10"/>
        </w:numPr>
      </w:pPr>
      <w:hyperlink r:id="rId22" w:history="1">
        <w:r w:rsidR="0048420A">
          <w:rPr>
            <w:rStyle w:val="a5"/>
          </w:rPr>
          <w:t>R1-2106731</w:t>
        </w:r>
      </w:hyperlink>
      <w:r w:rsidR="0048420A" w:rsidRPr="007B5261">
        <w:tab/>
        <w:t>Remaining issues on intra-UE multiplexing in Rel-16 URLLC</w:t>
      </w:r>
      <w:r w:rsidR="0048420A" w:rsidRPr="007B5261">
        <w:tab/>
        <w:t>ZTE</w:t>
      </w:r>
    </w:p>
    <w:p w14:paraId="4ACD9D2B" w14:textId="77777777" w:rsidR="0048420A" w:rsidRPr="007B5261" w:rsidRDefault="00F70A9C" w:rsidP="0048420A">
      <w:pPr>
        <w:pStyle w:val="af1"/>
        <w:numPr>
          <w:ilvl w:val="0"/>
          <w:numId w:val="10"/>
        </w:numPr>
      </w:pPr>
      <w:hyperlink r:id="rId23" w:history="1">
        <w:r w:rsidR="0048420A">
          <w:rPr>
            <w:rStyle w:val="a5"/>
          </w:rPr>
          <w:t>R1-2106732</w:t>
        </w:r>
      </w:hyperlink>
      <w:r w:rsidR="0048420A" w:rsidRPr="007B5261">
        <w:tab/>
        <w:t>Discussion on PDSCH processing timeline for DCI format 1_2</w:t>
      </w:r>
      <w:r w:rsidR="0048420A" w:rsidRPr="007B5261">
        <w:tab/>
        <w:t>ZTE</w:t>
      </w:r>
    </w:p>
    <w:p w14:paraId="4D1349F8" w14:textId="77777777" w:rsidR="0048420A" w:rsidRPr="007B5261" w:rsidRDefault="00F70A9C" w:rsidP="0048420A">
      <w:pPr>
        <w:pStyle w:val="af1"/>
        <w:numPr>
          <w:ilvl w:val="0"/>
          <w:numId w:val="10"/>
        </w:numPr>
      </w:pPr>
      <w:hyperlink r:id="rId24" w:history="1">
        <w:r w:rsidR="0048420A">
          <w:rPr>
            <w:rStyle w:val="a5"/>
          </w:rPr>
          <w:t>R1-2106825</w:t>
        </w:r>
      </w:hyperlink>
      <w:r w:rsidR="0048420A" w:rsidRPr="007B5261">
        <w:tab/>
        <w:t>[Draft CR] Correction on UE procedure for intra-UE prioritization/multiplexing</w:t>
      </w:r>
      <w:r w:rsidR="0048420A" w:rsidRPr="007B5261">
        <w:tab/>
        <w:t>Nokia, Nokia Shanghai Bell</w:t>
      </w:r>
    </w:p>
    <w:p w14:paraId="780996A4" w14:textId="77777777" w:rsidR="0048420A" w:rsidRPr="007B5261" w:rsidRDefault="00F70A9C" w:rsidP="0048420A">
      <w:pPr>
        <w:pStyle w:val="af1"/>
        <w:numPr>
          <w:ilvl w:val="0"/>
          <w:numId w:val="10"/>
        </w:numPr>
      </w:pPr>
      <w:hyperlink r:id="rId25" w:history="1">
        <w:r w:rsidR="0048420A">
          <w:rPr>
            <w:rStyle w:val="a5"/>
          </w:rPr>
          <w:t>R1-2106826</w:t>
        </w:r>
      </w:hyperlink>
      <w:r w:rsidR="0048420A" w:rsidRPr="007B5261">
        <w:tab/>
        <w:t>Draft CR] Clarification on Inter-sub-slot multiplexing of low-priority UCIs</w:t>
      </w:r>
      <w:r w:rsidR="0048420A" w:rsidRPr="007B5261">
        <w:tab/>
        <w:t>Nokia, Nokia Shanghai Bell</w:t>
      </w:r>
    </w:p>
    <w:p w14:paraId="22E512D5" w14:textId="77777777" w:rsidR="0048420A" w:rsidRPr="007B5261" w:rsidRDefault="00F70A9C" w:rsidP="0048420A">
      <w:pPr>
        <w:pStyle w:val="af1"/>
        <w:numPr>
          <w:ilvl w:val="0"/>
          <w:numId w:val="10"/>
        </w:numPr>
      </w:pPr>
      <w:hyperlink r:id="rId26" w:history="1">
        <w:r w:rsidR="0048420A">
          <w:rPr>
            <w:rStyle w:val="a5"/>
          </w:rPr>
          <w:t>R1-2106827</w:t>
        </w:r>
      </w:hyperlink>
      <w:r w:rsidR="0048420A" w:rsidRPr="007B5261">
        <w:tab/>
        <w:t>[Draft CR] Handling of HARQ-ACK feedback for SPS release</w:t>
      </w:r>
      <w:r w:rsidR="0048420A" w:rsidRPr="007B5261">
        <w:tab/>
        <w:t>Nokia, Nokia Shanghai Bell</w:t>
      </w:r>
    </w:p>
    <w:p w14:paraId="49103598" w14:textId="77777777" w:rsidR="0048420A" w:rsidRPr="007B5261" w:rsidRDefault="00F70A9C" w:rsidP="0048420A">
      <w:pPr>
        <w:pStyle w:val="af1"/>
        <w:numPr>
          <w:ilvl w:val="0"/>
          <w:numId w:val="10"/>
        </w:numPr>
      </w:pPr>
      <w:hyperlink r:id="rId27" w:history="1">
        <w:r w:rsidR="0048420A">
          <w:rPr>
            <w:rStyle w:val="a5"/>
          </w:rPr>
          <w:t>R1-2106861</w:t>
        </w:r>
      </w:hyperlink>
      <w:r w:rsidR="0048420A" w:rsidRPr="007B5261">
        <w:tab/>
        <w:t>Discussion on PUSCH skipping for URLLC</w:t>
      </w:r>
      <w:r w:rsidR="0048420A" w:rsidRPr="007B5261">
        <w:tab/>
        <w:t>Samsung</w:t>
      </w:r>
    </w:p>
    <w:p w14:paraId="0DE4D540" w14:textId="77777777" w:rsidR="0048420A" w:rsidRPr="007B5261" w:rsidRDefault="00F70A9C" w:rsidP="0048420A">
      <w:pPr>
        <w:pStyle w:val="af1"/>
        <w:numPr>
          <w:ilvl w:val="0"/>
          <w:numId w:val="10"/>
        </w:numPr>
      </w:pPr>
      <w:hyperlink r:id="rId28" w:history="1">
        <w:r w:rsidR="0048420A">
          <w:rPr>
            <w:rStyle w:val="a5"/>
          </w:rPr>
          <w:t>R1-2106862</w:t>
        </w:r>
      </w:hyperlink>
      <w:r w:rsidR="0048420A" w:rsidRPr="007B5261">
        <w:tab/>
        <w:t>Draft CR on SPS release with aggregation factor</w:t>
      </w:r>
      <w:r w:rsidR="0048420A" w:rsidRPr="007B5261">
        <w:tab/>
        <w:t>Samsung</w:t>
      </w:r>
    </w:p>
    <w:p w14:paraId="1ED5A13D" w14:textId="77777777" w:rsidR="0048420A" w:rsidRPr="007B5261" w:rsidRDefault="00F70A9C" w:rsidP="0048420A">
      <w:pPr>
        <w:pStyle w:val="af1"/>
        <w:numPr>
          <w:ilvl w:val="0"/>
          <w:numId w:val="10"/>
        </w:numPr>
      </w:pPr>
      <w:hyperlink r:id="rId29" w:history="1">
        <w:r w:rsidR="0048420A">
          <w:rPr>
            <w:rStyle w:val="a5"/>
          </w:rPr>
          <w:t>R1-2106930</w:t>
        </w:r>
      </w:hyperlink>
      <w:r w:rsidR="0048420A" w:rsidRPr="007B5261">
        <w:tab/>
        <w:t>Discussion on overlapping between CG PUSCH and DG PUSCH</w:t>
      </w:r>
      <w:r w:rsidR="0048420A" w:rsidRPr="007B5261">
        <w:tab/>
        <w:t>CATT</w:t>
      </w:r>
    </w:p>
    <w:p w14:paraId="0497625A" w14:textId="77777777" w:rsidR="0048420A" w:rsidRPr="007B5261" w:rsidRDefault="00F70A9C" w:rsidP="0048420A">
      <w:pPr>
        <w:pStyle w:val="af1"/>
        <w:numPr>
          <w:ilvl w:val="0"/>
          <w:numId w:val="10"/>
        </w:numPr>
      </w:pPr>
      <w:hyperlink r:id="rId30" w:history="1">
        <w:r w:rsidR="0048420A">
          <w:rPr>
            <w:rStyle w:val="a5"/>
          </w:rPr>
          <w:t>R1-2106931</w:t>
        </w:r>
      </w:hyperlink>
      <w:r w:rsidR="0048420A" w:rsidRPr="007B5261">
        <w:tab/>
        <w:t>Correction on MAC CE effective time for spatial setting for a PUCCH transmission</w:t>
      </w:r>
      <w:r w:rsidR="0048420A" w:rsidRPr="007B5261">
        <w:tab/>
        <w:t>CATT</w:t>
      </w:r>
    </w:p>
    <w:p w14:paraId="3EA4CB38" w14:textId="77777777" w:rsidR="0048420A" w:rsidRPr="007B5261" w:rsidRDefault="00F70A9C" w:rsidP="0048420A">
      <w:pPr>
        <w:pStyle w:val="af1"/>
        <w:numPr>
          <w:ilvl w:val="0"/>
          <w:numId w:val="10"/>
        </w:numPr>
      </w:pPr>
      <w:hyperlink r:id="rId31" w:history="1">
        <w:r w:rsidR="0048420A">
          <w:rPr>
            <w:rStyle w:val="a5"/>
          </w:rPr>
          <w:t>R1-2106932</w:t>
        </w:r>
      </w:hyperlink>
      <w:r w:rsidR="0048420A" w:rsidRPr="007B5261">
        <w:tab/>
        <w:t>Correction on invalid symbol determination for PUSCH repetition Type B</w:t>
      </w:r>
      <w:r w:rsidR="0048420A" w:rsidRPr="007B5261">
        <w:tab/>
        <w:t>CATT</w:t>
      </w:r>
    </w:p>
    <w:p w14:paraId="531509D8" w14:textId="77777777" w:rsidR="0048420A" w:rsidRPr="007B5261" w:rsidRDefault="00F70A9C" w:rsidP="0048420A">
      <w:pPr>
        <w:pStyle w:val="af1"/>
        <w:numPr>
          <w:ilvl w:val="0"/>
          <w:numId w:val="10"/>
        </w:numPr>
      </w:pPr>
      <w:hyperlink r:id="rId32" w:history="1">
        <w:r w:rsidR="0048420A">
          <w:rPr>
            <w:rStyle w:val="a5"/>
          </w:rPr>
          <w:t>R1-2107263</w:t>
        </w:r>
      </w:hyperlink>
      <w:r w:rsidR="0048420A" w:rsidRPr="007B5261">
        <w:tab/>
        <w:t>Draft CR on PUCCH spatial setting when subslotLength-ForPUCCH is provided</w:t>
      </w:r>
      <w:r w:rsidR="0048420A" w:rsidRPr="007B5261">
        <w:tab/>
        <w:t>OPPO</w:t>
      </w:r>
    </w:p>
    <w:p w14:paraId="69278FE3" w14:textId="77777777" w:rsidR="0048420A" w:rsidRPr="007B5261" w:rsidRDefault="00F70A9C" w:rsidP="0048420A">
      <w:pPr>
        <w:pStyle w:val="af1"/>
        <w:numPr>
          <w:ilvl w:val="0"/>
          <w:numId w:val="10"/>
        </w:numPr>
      </w:pPr>
      <w:hyperlink r:id="rId33" w:history="1">
        <w:r w:rsidR="0048420A">
          <w:rPr>
            <w:rStyle w:val="a5"/>
          </w:rPr>
          <w:t>R1-2107264</w:t>
        </w:r>
      </w:hyperlink>
      <w:r w:rsidR="0048420A" w:rsidRPr="007B5261">
        <w:tab/>
        <w:t>Draft CR on collison handling for overlapping SPS PDSCHs with SPS release</w:t>
      </w:r>
      <w:r w:rsidR="0048420A" w:rsidRPr="007B5261">
        <w:tab/>
        <w:t>OPPO</w:t>
      </w:r>
    </w:p>
    <w:p w14:paraId="2DC7F14D" w14:textId="77777777" w:rsidR="0048420A" w:rsidRPr="007B5261" w:rsidRDefault="00F70A9C" w:rsidP="0048420A">
      <w:pPr>
        <w:pStyle w:val="af1"/>
        <w:numPr>
          <w:ilvl w:val="0"/>
          <w:numId w:val="10"/>
        </w:numPr>
      </w:pPr>
      <w:hyperlink r:id="rId34" w:history="1">
        <w:r w:rsidR="0048420A">
          <w:rPr>
            <w:rStyle w:val="a5"/>
          </w:rPr>
          <w:t>R1-2107265</w:t>
        </w:r>
      </w:hyperlink>
      <w:r w:rsidR="0048420A" w:rsidRPr="007B5261">
        <w:tab/>
        <w:t>Draft CR on PDCCH monitoring capability</w:t>
      </w:r>
      <w:r w:rsidR="0048420A" w:rsidRPr="007B5261">
        <w:tab/>
        <w:t>OPPO</w:t>
      </w:r>
    </w:p>
    <w:p w14:paraId="6A80D7C9" w14:textId="77777777" w:rsidR="0048420A" w:rsidRPr="007B5261" w:rsidRDefault="00F70A9C" w:rsidP="0048420A">
      <w:pPr>
        <w:pStyle w:val="af1"/>
        <w:numPr>
          <w:ilvl w:val="0"/>
          <w:numId w:val="10"/>
        </w:numPr>
      </w:pPr>
      <w:hyperlink r:id="rId35" w:history="1">
        <w:r w:rsidR="0048420A">
          <w:rPr>
            <w:rStyle w:val="a5"/>
          </w:rPr>
          <w:t>R1-2107266</w:t>
        </w:r>
      </w:hyperlink>
      <w:r w:rsidR="0048420A" w:rsidRPr="007B5261">
        <w:tab/>
        <w:t>Remaining issues on HARQ-ACK timing for sub-slot based HARQ-ACK feedback</w:t>
      </w:r>
      <w:r w:rsidR="0048420A" w:rsidRPr="007B5261">
        <w:tab/>
        <w:t>OPPO</w:t>
      </w:r>
    </w:p>
    <w:p w14:paraId="6BE3186D" w14:textId="77777777" w:rsidR="0048420A" w:rsidRPr="007B5261" w:rsidRDefault="00F70A9C" w:rsidP="0048420A">
      <w:pPr>
        <w:pStyle w:val="af1"/>
        <w:numPr>
          <w:ilvl w:val="0"/>
          <w:numId w:val="10"/>
        </w:numPr>
      </w:pPr>
      <w:hyperlink r:id="rId36" w:history="1">
        <w:r w:rsidR="0048420A">
          <w:rPr>
            <w:rStyle w:val="a5"/>
          </w:rPr>
          <w:t>R1-2107267</w:t>
        </w:r>
      </w:hyperlink>
      <w:r w:rsidR="0048420A" w:rsidRPr="007B5261">
        <w:tab/>
        <w:t>Draft CR on Type-1 HARQ-ACK codebook generation for SPS release and SPS PDSCH</w:t>
      </w:r>
      <w:r w:rsidR="0048420A" w:rsidRPr="007B5261">
        <w:tab/>
        <w:t>OPPO</w:t>
      </w:r>
    </w:p>
    <w:p w14:paraId="022D08B5" w14:textId="77777777" w:rsidR="0048420A" w:rsidRPr="007B5261" w:rsidRDefault="00F70A9C" w:rsidP="0048420A">
      <w:pPr>
        <w:pStyle w:val="af1"/>
        <w:numPr>
          <w:ilvl w:val="0"/>
          <w:numId w:val="10"/>
        </w:numPr>
      </w:pPr>
      <w:hyperlink r:id="rId37" w:history="1">
        <w:r w:rsidR="0048420A">
          <w:rPr>
            <w:rStyle w:val="a5"/>
          </w:rPr>
          <w:t>R1-2107268</w:t>
        </w:r>
      </w:hyperlink>
      <w:r w:rsidR="0048420A" w:rsidRPr="007B5261">
        <w:tab/>
        <w:t>Discussion on Type-1 HARQ-ACK codebook generation for SPS release and SPS PDSCH</w:t>
      </w:r>
      <w:r w:rsidR="0048420A" w:rsidRPr="007B5261">
        <w:tab/>
        <w:t>OPPO</w:t>
      </w:r>
    </w:p>
    <w:p w14:paraId="14B3CC04" w14:textId="77777777" w:rsidR="0048420A" w:rsidRPr="007B5261" w:rsidRDefault="00F70A9C" w:rsidP="0048420A">
      <w:pPr>
        <w:pStyle w:val="af1"/>
        <w:numPr>
          <w:ilvl w:val="0"/>
          <w:numId w:val="10"/>
        </w:numPr>
      </w:pPr>
      <w:hyperlink r:id="rId38" w:history="1">
        <w:r w:rsidR="0048420A">
          <w:rPr>
            <w:rStyle w:val="a5"/>
          </w:rPr>
          <w:t>R1-2107269</w:t>
        </w:r>
      </w:hyperlink>
      <w:r w:rsidR="0048420A" w:rsidRPr="007B5261">
        <w:tab/>
        <w:t>Remaining issues on intra-UE prioritization or multiplexing</w:t>
      </w:r>
      <w:r w:rsidR="0048420A" w:rsidRPr="007B5261">
        <w:tab/>
        <w:t>OPPO</w:t>
      </w:r>
    </w:p>
    <w:p w14:paraId="50A67B23" w14:textId="77777777" w:rsidR="0048420A" w:rsidRPr="007B5261" w:rsidRDefault="00F70A9C" w:rsidP="0048420A">
      <w:pPr>
        <w:pStyle w:val="af1"/>
        <w:numPr>
          <w:ilvl w:val="0"/>
          <w:numId w:val="10"/>
        </w:numPr>
      </w:pPr>
      <w:hyperlink r:id="rId39" w:history="1">
        <w:r w:rsidR="0048420A">
          <w:rPr>
            <w:rStyle w:val="a5"/>
          </w:rPr>
          <w:t>R1-2107270</w:t>
        </w:r>
      </w:hyperlink>
      <w:r w:rsidR="0048420A" w:rsidRPr="007B5261">
        <w:tab/>
        <w:t>Draft CR on  scheduling and HARQ</w:t>
      </w:r>
      <w:r w:rsidR="0048420A" w:rsidRPr="007B5261">
        <w:tab/>
        <w:t>OPPO</w:t>
      </w:r>
    </w:p>
    <w:p w14:paraId="1DCEDBB6" w14:textId="77777777" w:rsidR="0048420A" w:rsidRPr="007B5261" w:rsidRDefault="00F70A9C" w:rsidP="0048420A">
      <w:pPr>
        <w:pStyle w:val="af1"/>
        <w:numPr>
          <w:ilvl w:val="0"/>
          <w:numId w:val="10"/>
        </w:numPr>
      </w:pPr>
      <w:hyperlink r:id="rId40" w:history="1">
        <w:r w:rsidR="0048420A">
          <w:rPr>
            <w:rStyle w:val="a5"/>
          </w:rPr>
          <w:t>R1-2107271</w:t>
        </w:r>
      </w:hyperlink>
      <w:r w:rsidR="0048420A" w:rsidRPr="007B5261">
        <w:tab/>
        <w:t>Discussion on  scheduling and HARQ</w:t>
      </w:r>
      <w:r w:rsidR="0048420A" w:rsidRPr="007B5261">
        <w:tab/>
        <w:t>OPPO</w:t>
      </w:r>
    </w:p>
    <w:p w14:paraId="23CFA179" w14:textId="77777777" w:rsidR="0048420A" w:rsidRPr="007B5261" w:rsidRDefault="00F70A9C" w:rsidP="0048420A">
      <w:pPr>
        <w:pStyle w:val="af1"/>
        <w:numPr>
          <w:ilvl w:val="0"/>
          <w:numId w:val="10"/>
        </w:numPr>
      </w:pPr>
      <w:hyperlink r:id="rId41" w:history="1">
        <w:r w:rsidR="0048420A">
          <w:rPr>
            <w:rStyle w:val="a5"/>
          </w:rPr>
          <w:t>R1-2107318</w:t>
        </w:r>
      </w:hyperlink>
      <w:r w:rsidR="0048420A" w:rsidRPr="007B5261">
        <w:tab/>
        <w:t>Remaining issues on PDCCH enhancements for URLLC</w:t>
      </w:r>
      <w:r w:rsidR="0048420A" w:rsidRPr="007B5261">
        <w:tab/>
        <w:t>Qualcomm Incorporated</w:t>
      </w:r>
    </w:p>
    <w:p w14:paraId="6F7255F4" w14:textId="77777777" w:rsidR="0048420A" w:rsidRPr="007B5261" w:rsidRDefault="00F70A9C" w:rsidP="0048420A">
      <w:pPr>
        <w:pStyle w:val="af1"/>
        <w:numPr>
          <w:ilvl w:val="0"/>
          <w:numId w:val="10"/>
        </w:numPr>
      </w:pPr>
      <w:hyperlink r:id="rId42" w:history="1">
        <w:r w:rsidR="0048420A">
          <w:rPr>
            <w:rStyle w:val="a5"/>
          </w:rPr>
          <w:t>R1-2107319</w:t>
        </w:r>
      </w:hyperlink>
      <w:r w:rsidR="0048420A" w:rsidRPr="007B5261">
        <w:tab/>
        <w:t>Remaining issues on eCG enhancements for URLLC</w:t>
      </w:r>
      <w:r w:rsidR="0048420A" w:rsidRPr="007B5261">
        <w:tab/>
        <w:t>Qualcomm Incorporated</w:t>
      </w:r>
    </w:p>
    <w:p w14:paraId="105857EC" w14:textId="77777777" w:rsidR="0048420A" w:rsidRPr="007B5261" w:rsidRDefault="00F70A9C" w:rsidP="0048420A">
      <w:pPr>
        <w:pStyle w:val="af1"/>
        <w:numPr>
          <w:ilvl w:val="0"/>
          <w:numId w:val="10"/>
        </w:numPr>
      </w:pPr>
      <w:hyperlink r:id="rId43" w:history="1">
        <w:r w:rsidR="0048420A">
          <w:rPr>
            <w:rStyle w:val="a5"/>
          </w:rPr>
          <w:t>R1-2107434</w:t>
        </w:r>
      </w:hyperlink>
      <w:r w:rsidR="0048420A" w:rsidRPr="007B5261">
        <w:tab/>
        <w:t>PHR issues related to URLLC/IIOT WI</w:t>
      </w:r>
      <w:r w:rsidR="0048420A" w:rsidRPr="007B5261">
        <w:tab/>
        <w:t>LG Electronics</w:t>
      </w:r>
    </w:p>
    <w:p w14:paraId="2831A9F7" w14:textId="77777777" w:rsidR="0048420A" w:rsidRPr="007B5261" w:rsidRDefault="00F70A9C" w:rsidP="0048420A">
      <w:pPr>
        <w:pStyle w:val="af1"/>
        <w:numPr>
          <w:ilvl w:val="0"/>
          <w:numId w:val="10"/>
        </w:numPr>
      </w:pPr>
      <w:hyperlink r:id="rId44" w:history="1">
        <w:r w:rsidR="0048420A">
          <w:rPr>
            <w:rStyle w:val="a5"/>
          </w:rPr>
          <w:t>R1-2107555</w:t>
        </w:r>
      </w:hyperlink>
      <w:r w:rsidR="0048420A" w:rsidRPr="007B5261">
        <w:tab/>
        <w:t>UCI enhancements maintenance: Conflict between the first PUCCH repetition and semi-static configuration in Rel-15/16</w:t>
      </w:r>
      <w:r w:rsidR="0048420A" w:rsidRPr="007B5261">
        <w:tab/>
        <w:t>Nokia, Nokia Shanghai Bell</w:t>
      </w:r>
    </w:p>
    <w:p w14:paraId="1452292C" w14:textId="77777777" w:rsidR="0048420A" w:rsidRPr="007B5261" w:rsidRDefault="00F70A9C" w:rsidP="0048420A">
      <w:pPr>
        <w:pStyle w:val="af1"/>
        <w:numPr>
          <w:ilvl w:val="0"/>
          <w:numId w:val="10"/>
        </w:numPr>
      </w:pPr>
      <w:hyperlink r:id="rId45" w:history="1">
        <w:r w:rsidR="0048420A">
          <w:rPr>
            <w:rStyle w:val="a5"/>
          </w:rPr>
          <w:t>R1-2107556</w:t>
        </w:r>
      </w:hyperlink>
      <w:r w:rsidR="0048420A" w:rsidRPr="007B5261">
        <w:tab/>
        <w:t>Rel-16 URLLC/IIoT PUSCH skipping (with LCH and/or PHY prioritization configured)</w:t>
      </w:r>
      <w:r w:rsidR="0048420A" w:rsidRPr="007B5261">
        <w:tab/>
        <w:t>Nokia, Nokia Shanghai Bell</w:t>
      </w:r>
    </w:p>
    <w:p w14:paraId="2F02388E" w14:textId="77777777" w:rsidR="0048420A" w:rsidRPr="007B5261" w:rsidRDefault="00F70A9C" w:rsidP="0048420A">
      <w:pPr>
        <w:pStyle w:val="af1"/>
        <w:numPr>
          <w:ilvl w:val="0"/>
          <w:numId w:val="10"/>
        </w:numPr>
      </w:pPr>
      <w:hyperlink r:id="rId46" w:history="1">
        <w:r w:rsidR="0048420A">
          <w:rPr>
            <w:rStyle w:val="a5"/>
          </w:rPr>
          <w:t>R1-2107557</w:t>
        </w:r>
      </w:hyperlink>
      <w:r w:rsidR="0048420A" w:rsidRPr="007B5261">
        <w:tab/>
        <w:t>Discussion on Nokia draft CRs on Rel-16 URLLC/IIoT Scheduling/HARQ and SPS enhancements</w:t>
      </w:r>
      <w:r w:rsidR="0048420A" w:rsidRPr="007B5261">
        <w:tab/>
        <w:t>Nokia, Nokia Shanghai Bell</w:t>
      </w:r>
    </w:p>
    <w:p w14:paraId="03406293" w14:textId="77777777" w:rsidR="0048420A" w:rsidRPr="007B5261" w:rsidRDefault="00F70A9C" w:rsidP="0048420A">
      <w:pPr>
        <w:pStyle w:val="af1"/>
        <w:numPr>
          <w:ilvl w:val="0"/>
          <w:numId w:val="10"/>
        </w:numPr>
      </w:pPr>
      <w:hyperlink r:id="rId47" w:history="1">
        <w:r w:rsidR="0048420A">
          <w:rPr>
            <w:rStyle w:val="a5"/>
          </w:rPr>
          <w:t>R1-2107680</w:t>
        </w:r>
      </w:hyperlink>
      <w:r w:rsidR="0048420A" w:rsidRPr="007B5261">
        <w:tab/>
        <w:t>Remaining issues on Scheduling and HARQ</w:t>
      </w:r>
      <w:r w:rsidR="0048420A" w:rsidRPr="007B5261">
        <w:tab/>
        <w:t>Huawei, HiSilicon</w:t>
      </w:r>
    </w:p>
    <w:p w14:paraId="581263B6" w14:textId="77777777" w:rsidR="0048420A" w:rsidRPr="007B5261" w:rsidRDefault="00F70A9C" w:rsidP="0048420A">
      <w:pPr>
        <w:pStyle w:val="af1"/>
        <w:numPr>
          <w:ilvl w:val="0"/>
          <w:numId w:val="10"/>
        </w:numPr>
      </w:pPr>
      <w:hyperlink r:id="rId48" w:history="1">
        <w:r w:rsidR="0048420A">
          <w:rPr>
            <w:rStyle w:val="a5"/>
          </w:rPr>
          <w:t>R1-2107681</w:t>
        </w:r>
      </w:hyperlink>
      <w:r w:rsidR="0048420A" w:rsidRPr="007B5261">
        <w:tab/>
        <w:t>Correction for HARQ-ACK timing in Rel-16</w:t>
      </w:r>
      <w:r w:rsidR="0048420A" w:rsidRPr="007B5261">
        <w:tab/>
        <w:t>Huawei, HiSilicon</w:t>
      </w:r>
    </w:p>
    <w:p w14:paraId="548833CE" w14:textId="77777777" w:rsidR="0048420A" w:rsidRPr="007B5261" w:rsidRDefault="00F70A9C" w:rsidP="0048420A">
      <w:pPr>
        <w:pStyle w:val="af1"/>
        <w:numPr>
          <w:ilvl w:val="0"/>
          <w:numId w:val="10"/>
        </w:numPr>
      </w:pPr>
      <w:hyperlink r:id="rId49" w:history="1">
        <w:r w:rsidR="0048420A">
          <w:rPr>
            <w:rStyle w:val="a5"/>
          </w:rPr>
          <w:t>R1-2107713</w:t>
        </w:r>
      </w:hyperlink>
      <w:r w:rsidR="0048420A" w:rsidRPr="007B5261">
        <w:tab/>
        <w:t>Discussions on HARQ-ACK timing for sub-slot-based HARQ-ACK feedback in Rel-16</w:t>
      </w:r>
      <w:r w:rsidR="0048420A" w:rsidRPr="007B5261">
        <w:tab/>
        <w:t>Apple</w:t>
      </w:r>
    </w:p>
    <w:p w14:paraId="08384BE4" w14:textId="77777777" w:rsidR="0048420A" w:rsidRPr="007B5261" w:rsidRDefault="00F70A9C" w:rsidP="0048420A">
      <w:pPr>
        <w:pStyle w:val="af1"/>
        <w:numPr>
          <w:ilvl w:val="0"/>
          <w:numId w:val="10"/>
        </w:numPr>
      </w:pPr>
      <w:hyperlink r:id="rId50" w:history="1">
        <w:r w:rsidR="0048420A">
          <w:rPr>
            <w:rStyle w:val="a5"/>
          </w:rPr>
          <w:t>R1-2107714</w:t>
        </w:r>
      </w:hyperlink>
      <w:r w:rsidR="0048420A" w:rsidRPr="007B5261">
        <w:tab/>
        <w:t>UCI multiplexing and PUSCH skipping design for eURLLC</w:t>
      </w:r>
      <w:r w:rsidR="0048420A" w:rsidRPr="007B5261">
        <w:tab/>
        <w:t>Apple</w:t>
      </w:r>
    </w:p>
    <w:p w14:paraId="72C42C70" w14:textId="77777777" w:rsidR="0048420A" w:rsidRPr="007B5261" w:rsidRDefault="00F70A9C" w:rsidP="0048420A">
      <w:pPr>
        <w:pStyle w:val="af1"/>
        <w:numPr>
          <w:ilvl w:val="0"/>
          <w:numId w:val="10"/>
        </w:numPr>
      </w:pPr>
      <w:hyperlink r:id="rId51" w:history="1">
        <w:r w:rsidR="0048420A">
          <w:rPr>
            <w:rStyle w:val="a5"/>
          </w:rPr>
          <w:t>R1-2107715</w:t>
        </w:r>
      </w:hyperlink>
      <w:r w:rsidR="0048420A" w:rsidRPr="007B5261">
        <w:tab/>
        <w:t>Remaining issues on intra-UE multiplexing/prioritization for eURLLC</w:t>
      </w:r>
      <w:r w:rsidR="0048420A" w:rsidRPr="007B5261">
        <w:tab/>
        <w:t>Apple</w:t>
      </w:r>
    </w:p>
    <w:p w14:paraId="6AE9B0E2" w14:textId="77777777" w:rsidR="0048420A" w:rsidRPr="007B5261" w:rsidRDefault="00F70A9C" w:rsidP="0048420A">
      <w:pPr>
        <w:pStyle w:val="af1"/>
        <w:numPr>
          <w:ilvl w:val="0"/>
          <w:numId w:val="10"/>
        </w:numPr>
      </w:pPr>
      <w:hyperlink r:id="rId52" w:history="1">
        <w:r w:rsidR="0048420A">
          <w:rPr>
            <w:rStyle w:val="a5"/>
          </w:rPr>
          <w:t>R1-2107787</w:t>
        </w:r>
      </w:hyperlink>
      <w:r w:rsidR="0048420A" w:rsidRPr="007B5261">
        <w:tab/>
        <w:t>Correction on RNTI in Table 6.1.2.1.1-1 for determining PUSCH time domain resource allocation for DCI format 0_0</w:t>
      </w:r>
      <w:r w:rsidR="0048420A" w:rsidRPr="007B5261">
        <w:tab/>
        <w:t>Sharp</w:t>
      </w:r>
    </w:p>
    <w:p w14:paraId="2233B308" w14:textId="77777777" w:rsidR="0048420A" w:rsidRPr="007B5261" w:rsidRDefault="00F70A9C" w:rsidP="0048420A">
      <w:pPr>
        <w:pStyle w:val="af1"/>
        <w:numPr>
          <w:ilvl w:val="0"/>
          <w:numId w:val="10"/>
        </w:numPr>
      </w:pPr>
      <w:hyperlink r:id="rId53" w:history="1">
        <w:r w:rsidR="0048420A">
          <w:rPr>
            <w:rStyle w:val="a5"/>
          </w:rPr>
          <w:t>R1-2107982</w:t>
        </w:r>
      </w:hyperlink>
      <w:r w:rsidR="0048420A" w:rsidRPr="007B5261">
        <w:tab/>
        <w:t>Clarification on UE procedure for prioritization</w:t>
      </w:r>
      <w:r w:rsidR="0048420A" w:rsidRPr="007B5261">
        <w:tab/>
        <w:t>vivo</w:t>
      </w:r>
    </w:p>
    <w:p w14:paraId="34680729" w14:textId="77777777" w:rsidR="0048420A" w:rsidRPr="007B5261" w:rsidRDefault="00F70A9C" w:rsidP="0048420A">
      <w:pPr>
        <w:pStyle w:val="af1"/>
        <w:numPr>
          <w:ilvl w:val="0"/>
          <w:numId w:val="10"/>
        </w:numPr>
      </w:pPr>
      <w:hyperlink r:id="rId54" w:history="1">
        <w:r w:rsidR="0048420A">
          <w:rPr>
            <w:rStyle w:val="a5"/>
          </w:rPr>
          <w:t>R1-2107983</w:t>
        </w:r>
      </w:hyperlink>
      <w:r w:rsidR="0048420A" w:rsidRPr="007B5261">
        <w:tab/>
        <w:t>Maintenance on SPS enhancements</w:t>
      </w:r>
      <w:r w:rsidR="0048420A" w:rsidRPr="007B5261">
        <w:tab/>
        <w:t>vivo</w:t>
      </w:r>
    </w:p>
    <w:p w14:paraId="15E76DCA" w14:textId="77777777" w:rsidR="0048420A" w:rsidRPr="007B5261" w:rsidRDefault="00F70A9C" w:rsidP="0048420A">
      <w:pPr>
        <w:pStyle w:val="af1"/>
        <w:numPr>
          <w:ilvl w:val="0"/>
          <w:numId w:val="10"/>
        </w:numPr>
      </w:pPr>
      <w:hyperlink r:id="rId55" w:history="1">
        <w:r w:rsidR="0048420A">
          <w:rPr>
            <w:rStyle w:val="a5"/>
          </w:rPr>
          <w:t>R1-2107984</w:t>
        </w:r>
      </w:hyperlink>
      <w:r w:rsidR="0048420A" w:rsidRPr="007B5261">
        <w:tab/>
        <w:t>Maintenance on intra-UE prioritization and multiplexing</w:t>
      </w:r>
      <w:r w:rsidR="0048420A" w:rsidRPr="007B5261">
        <w:tab/>
        <w:t>vivo</w:t>
      </w:r>
    </w:p>
    <w:p w14:paraId="6A6B9334" w14:textId="77777777" w:rsidR="0048420A" w:rsidRPr="007B5261" w:rsidRDefault="00F70A9C" w:rsidP="0048420A">
      <w:pPr>
        <w:pStyle w:val="af1"/>
        <w:numPr>
          <w:ilvl w:val="0"/>
          <w:numId w:val="10"/>
        </w:numPr>
      </w:pPr>
      <w:hyperlink r:id="rId56" w:history="1">
        <w:r w:rsidR="0048420A">
          <w:rPr>
            <w:rStyle w:val="a5"/>
          </w:rPr>
          <w:t>R1-2107985</w:t>
        </w:r>
      </w:hyperlink>
      <w:r w:rsidR="0048420A" w:rsidRPr="007B5261">
        <w:tab/>
        <w:t>Draft CR on PUCCH spatial relation update</w:t>
      </w:r>
      <w:r w:rsidR="0048420A" w:rsidRPr="007B5261">
        <w:tab/>
        <w:t>vivo</w:t>
      </w:r>
    </w:p>
    <w:p w14:paraId="3BFB3444" w14:textId="77777777" w:rsidR="0048420A" w:rsidRPr="007B5261" w:rsidRDefault="00F70A9C" w:rsidP="0048420A">
      <w:pPr>
        <w:pStyle w:val="af1"/>
        <w:numPr>
          <w:ilvl w:val="0"/>
          <w:numId w:val="10"/>
        </w:numPr>
      </w:pPr>
      <w:hyperlink r:id="rId57" w:history="1">
        <w:r w:rsidR="0048420A">
          <w:rPr>
            <w:rStyle w:val="a5"/>
          </w:rPr>
          <w:t>R1-2107986</w:t>
        </w:r>
      </w:hyperlink>
      <w:r w:rsidR="0048420A" w:rsidRPr="007B5261">
        <w:tab/>
        <w:t>Draft 38.214 CR on non-Codebook based UL transmission with DCI format 0_2</w:t>
      </w:r>
      <w:r w:rsidR="0048420A" w:rsidRPr="007B5261">
        <w:tab/>
        <w:t>vivo</w:t>
      </w:r>
    </w:p>
    <w:p w14:paraId="2F10F0A4" w14:textId="77777777" w:rsidR="0048420A" w:rsidRPr="007B5261" w:rsidRDefault="00F70A9C" w:rsidP="0048420A">
      <w:pPr>
        <w:pStyle w:val="af1"/>
        <w:numPr>
          <w:ilvl w:val="0"/>
          <w:numId w:val="10"/>
        </w:numPr>
      </w:pPr>
      <w:hyperlink r:id="rId58" w:history="1">
        <w:r w:rsidR="0048420A">
          <w:rPr>
            <w:rStyle w:val="a5"/>
          </w:rPr>
          <w:t>R1-2108025</w:t>
        </w:r>
      </w:hyperlink>
      <w:r w:rsidR="0048420A" w:rsidRPr="007B5261">
        <w:tab/>
        <w:t>Correction on SPS overlap with dynamic PDSCH in TS 38.214</w:t>
      </w:r>
      <w:r w:rsidR="0048420A" w:rsidRPr="007B5261">
        <w:tab/>
        <w:t>Lenovo, Motorola Mobility</w:t>
      </w:r>
    </w:p>
    <w:p w14:paraId="37EC988C" w14:textId="77777777" w:rsidR="0048420A" w:rsidRPr="007B5261" w:rsidRDefault="0048420A" w:rsidP="0048420A">
      <w:pPr>
        <w:pStyle w:val="af1"/>
        <w:numPr>
          <w:ilvl w:val="0"/>
          <w:numId w:val="10"/>
        </w:numPr>
      </w:pPr>
      <w:r w:rsidRPr="007B5261">
        <w:t>R1-2108199</w:t>
      </w:r>
      <w:r w:rsidRPr="007B5261">
        <w:tab/>
        <w:t>Correction for PUSCH repetition Type B in 38.213</w:t>
      </w:r>
      <w:r w:rsidRPr="007B5261">
        <w:tab/>
        <w:t>Huawei, HiSilicon</w:t>
      </w:r>
    </w:p>
    <w:p w14:paraId="3E13A17A" w14:textId="77777777" w:rsidR="00A82A12" w:rsidRPr="0048420A" w:rsidRDefault="00A82A12" w:rsidP="0048420A">
      <w:pPr>
        <w:rPr>
          <w:lang w:eastAsia="x-none"/>
        </w:rPr>
      </w:pPr>
    </w:p>
    <w:bookmarkEnd w:id="2"/>
    <w:p w14:paraId="0B0BC3C6" w14:textId="77777777" w:rsidR="0096795F" w:rsidRPr="00C06E37" w:rsidRDefault="0096795F" w:rsidP="00FD11A4">
      <w:pPr>
        <w:rPr>
          <w:lang w:eastAsia="zh-CN"/>
        </w:rPr>
      </w:pPr>
    </w:p>
    <w:sectPr w:rsidR="0096795F" w:rsidRPr="00C06E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4DFD1" w14:textId="77777777" w:rsidR="00F70A9C" w:rsidRDefault="00F70A9C">
      <w:r>
        <w:separator/>
      </w:r>
    </w:p>
  </w:endnote>
  <w:endnote w:type="continuationSeparator" w:id="0">
    <w:p w14:paraId="1253FDA4" w14:textId="77777777" w:rsidR="00F70A9C" w:rsidRDefault="00F7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3D05A" w14:textId="77777777" w:rsidR="00F70A9C" w:rsidRDefault="00F70A9C">
      <w:r>
        <w:separator/>
      </w:r>
    </w:p>
  </w:footnote>
  <w:footnote w:type="continuationSeparator" w:id="0">
    <w:p w14:paraId="0A15AA4A" w14:textId="77777777" w:rsidR="00F70A9C" w:rsidRDefault="00F70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F783376"/>
    <w:multiLevelType w:val="hybridMultilevel"/>
    <w:tmpl w:val="ABEAD2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892DBD"/>
    <w:multiLevelType w:val="hybridMultilevel"/>
    <w:tmpl w:val="D26034E0"/>
    <w:lvl w:ilvl="0" w:tplc="85D4B94E">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0E747B"/>
    <w:multiLevelType w:val="hybridMultilevel"/>
    <w:tmpl w:val="502871D0"/>
    <w:lvl w:ilvl="0" w:tplc="3F40EAB2">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744555"/>
    <w:multiLevelType w:val="hybridMultilevel"/>
    <w:tmpl w:val="C9C068E4"/>
    <w:lvl w:ilvl="0" w:tplc="E4682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0"/>
  </w:num>
  <w:num w:numId="3">
    <w:abstractNumId w:val="4"/>
  </w:num>
  <w:num w:numId="4">
    <w:abstractNumId w:val="6"/>
  </w:num>
  <w:num w:numId="5">
    <w:abstractNumId w:val="18"/>
  </w:num>
  <w:num w:numId="6">
    <w:abstractNumId w:val="11"/>
  </w:num>
  <w:num w:numId="7">
    <w:abstractNumId w:val="9"/>
  </w:num>
  <w:num w:numId="8">
    <w:abstractNumId w:val="14"/>
  </w:num>
  <w:num w:numId="9">
    <w:abstractNumId w:val="15"/>
  </w:num>
  <w:num w:numId="10">
    <w:abstractNumId w:val="5"/>
  </w:num>
  <w:num w:numId="11">
    <w:abstractNumId w:val="19"/>
  </w:num>
  <w:num w:numId="12">
    <w:abstractNumId w:val="20"/>
  </w:num>
  <w:num w:numId="13">
    <w:abstractNumId w:val="2"/>
  </w:num>
  <w:num w:numId="14">
    <w:abstractNumId w:val="1"/>
  </w:num>
  <w:num w:numId="15">
    <w:abstractNumId w:val="16"/>
  </w:num>
  <w:num w:numId="16">
    <w:abstractNumId w:val="7"/>
  </w:num>
  <w:num w:numId="17">
    <w:abstractNumId w:val="3"/>
  </w:num>
  <w:num w:numId="18">
    <w:abstractNumId w:val="0"/>
  </w:num>
  <w:num w:numId="19">
    <w:abstractNumId w:val="16"/>
  </w:num>
  <w:num w:numId="20">
    <w:abstractNumId w:val="17"/>
  </w:num>
  <w:num w:numId="21">
    <w:abstractNumId w:val="4"/>
  </w:num>
  <w:num w:numId="22">
    <w:abstractNumId w:val="16"/>
  </w:num>
  <w:num w:numId="23">
    <w:abstractNumId w:val="10"/>
  </w:num>
  <w:num w:numId="24">
    <w:abstractNumId w:val="8"/>
  </w:num>
  <w:num w:numId="2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DD"/>
    <w:rsid w:val="00000D04"/>
    <w:rsid w:val="00000DB2"/>
    <w:rsid w:val="00001076"/>
    <w:rsid w:val="000014C7"/>
    <w:rsid w:val="000014D8"/>
    <w:rsid w:val="000020F6"/>
    <w:rsid w:val="000026AA"/>
    <w:rsid w:val="00002893"/>
    <w:rsid w:val="000030EA"/>
    <w:rsid w:val="000033A3"/>
    <w:rsid w:val="000033A6"/>
    <w:rsid w:val="00003605"/>
    <w:rsid w:val="000037B7"/>
    <w:rsid w:val="00003C56"/>
    <w:rsid w:val="00003EC2"/>
    <w:rsid w:val="000040A9"/>
    <w:rsid w:val="0000449D"/>
    <w:rsid w:val="0000458E"/>
    <w:rsid w:val="00004E70"/>
    <w:rsid w:val="00005319"/>
    <w:rsid w:val="000055CB"/>
    <w:rsid w:val="00005B41"/>
    <w:rsid w:val="00005F1C"/>
    <w:rsid w:val="00006032"/>
    <w:rsid w:val="00006303"/>
    <w:rsid w:val="00006C8C"/>
    <w:rsid w:val="00006CBD"/>
    <w:rsid w:val="00007229"/>
    <w:rsid w:val="000072B6"/>
    <w:rsid w:val="00007467"/>
    <w:rsid w:val="00007813"/>
    <w:rsid w:val="000109E6"/>
    <w:rsid w:val="00010C63"/>
    <w:rsid w:val="00011C55"/>
    <w:rsid w:val="00011CC7"/>
    <w:rsid w:val="00011E9B"/>
    <w:rsid w:val="00011F67"/>
    <w:rsid w:val="000121EB"/>
    <w:rsid w:val="0001262C"/>
    <w:rsid w:val="00012862"/>
    <w:rsid w:val="000128E6"/>
    <w:rsid w:val="0001344B"/>
    <w:rsid w:val="000147E9"/>
    <w:rsid w:val="00015780"/>
    <w:rsid w:val="00015ACE"/>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0E7"/>
    <w:rsid w:val="0003024C"/>
    <w:rsid w:val="0003090E"/>
    <w:rsid w:val="00030EBD"/>
    <w:rsid w:val="00031153"/>
    <w:rsid w:val="00031ADB"/>
    <w:rsid w:val="00031B5C"/>
    <w:rsid w:val="00031FD2"/>
    <w:rsid w:val="00032056"/>
    <w:rsid w:val="000328CA"/>
    <w:rsid w:val="00032E40"/>
    <w:rsid w:val="0003376B"/>
    <w:rsid w:val="0003390D"/>
    <w:rsid w:val="00033B9A"/>
    <w:rsid w:val="00033D2C"/>
    <w:rsid w:val="00034438"/>
    <w:rsid w:val="00034676"/>
    <w:rsid w:val="000346E6"/>
    <w:rsid w:val="00034BB4"/>
    <w:rsid w:val="000352B3"/>
    <w:rsid w:val="000353CE"/>
    <w:rsid w:val="00035B74"/>
    <w:rsid w:val="000365DE"/>
    <w:rsid w:val="0003776E"/>
    <w:rsid w:val="0004023E"/>
    <w:rsid w:val="0004024B"/>
    <w:rsid w:val="00040379"/>
    <w:rsid w:val="00040637"/>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04B"/>
    <w:rsid w:val="00052AD2"/>
    <w:rsid w:val="000530DF"/>
    <w:rsid w:val="00054027"/>
    <w:rsid w:val="000543B4"/>
    <w:rsid w:val="00054E0C"/>
    <w:rsid w:val="0005541D"/>
    <w:rsid w:val="000557E4"/>
    <w:rsid w:val="000559CB"/>
    <w:rsid w:val="000565C8"/>
    <w:rsid w:val="00056FCF"/>
    <w:rsid w:val="00057516"/>
    <w:rsid w:val="00057841"/>
    <w:rsid w:val="00057DC8"/>
    <w:rsid w:val="00060DD6"/>
    <w:rsid w:val="000612E1"/>
    <w:rsid w:val="000614FE"/>
    <w:rsid w:val="00061638"/>
    <w:rsid w:val="000632C0"/>
    <w:rsid w:val="0006350C"/>
    <w:rsid w:val="00063596"/>
    <w:rsid w:val="00064791"/>
    <w:rsid w:val="00064D50"/>
    <w:rsid w:val="00064EE8"/>
    <w:rsid w:val="00065D38"/>
    <w:rsid w:val="00066411"/>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681C"/>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0FEF"/>
    <w:rsid w:val="000911AE"/>
    <w:rsid w:val="00092FBD"/>
    <w:rsid w:val="00093697"/>
    <w:rsid w:val="00093C74"/>
    <w:rsid w:val="00093D42"/>
    <w:rsid w:val="00093DD0"/>
    <w:rsid w:val="00094A16"/>
    <w:rsid w:val="00094DE6"/>
    <w:rsid w:val="00095151"/>
    <w:rsid w:val="0009543B"/>
    <w:rsid w:val="00095465"/>
    <w:rsid w:val="00096000"/>
    <w:rsid w:val="00096249"/>
    <w:rsid w:val="00096356"/>
    <w:rsid w:val="000969B8"/>
    <w:rsid w:val="00096CF8"/>
    <w:rsid w:val="00096FDA"/>
    <w:rsid w:val="000977D3"/>
    <w:rsid w:val="00097C99"/>
    <w:rsid w:val="000A070D"/>
    <w:rsid w:val="000A0F14"/>
    <w:rsid w:val="000A12D3"/>
    <w:rsid w:val="000A13A5"/>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B08"/>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C7B1A"/>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6144"/>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3731"/>
    <w:rsid w:val="000F3C65"/>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A36"/>
    <w:rsid w:val="00114CAD"/>
    <w:rsid w:val="0011557B"/>
    <w:rsid w:val="0011574E"/>
    <w:rsid w:val="00115967"/>
    <w:rsid w:val="00116057"/>
    <w:rsid w:val="00117C85"/>
    <w:rsid w:val="00117E10"/>
    <w:rsid w:val="00120433"/>
    <w:rsid w:val="00120B13"/>
    <w:rsid w:val="0012167C"/>
    <w:rsid w:val="00121D7D"/>
    <w:rsid w:val="00121F60"/>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2221"/>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399"/>
    <w:rsid w:val="00152835"/>
    <w:rsid w:val="00153403"/>
    <w:rsid w:val="00153534"/>
    <w:rsid w:val="00154039"/>
    <w:rsid w:val="001559FA"/>
    <w:rsid w:val="00155AE5"/>
    <w:rsid w:val="001560B3"/>
    <w:rsid w:val="00156374"/>
    <w:rsid w:val="0015665A"/>
    <w:rsid w:val="0015671E"/>
    <w:rsid w:val="0015703E"/>
    <w:rsid w:val="001577D8"/>
    <w:rsid w:val="001578AD"/>
    <w:rsid w:val="00157A6E"/>
    <w:rsid w:val="00157FC3"/>
    <w:rsid w:val="001604DE"/>
    <w:rsid w:val="00160739"/>
    <w:rsid w:val="00160CC7"/>
    <w:rsid w:val="00161055"/>
    <w:rsid w:val="0016133F"/>
    <w:rsid w:val="001620D4"/>
    <w:rsid w:val="001621E1"/>
    <w:rsid w:val="001622F7"/>
    <w:rsid w:val="0016271E"/>
    <w:rsid w:val="00162D03"/>
    <w:rsid w:val="00162D7A"/>
    <w:rsid w:val="00164DAB"/>
    <w:rsid w:val="0016526A"/>
    <w:rsid w:val="00165BBB"/>
    <w:rsid w:val="0016613F"/>
    <w:rsid w:val="00166215"/>
    <w:rsid w:val="001662F0"/>
    <w:rsid w:val="00166591"/>
    <w:rsid w:val="0016795C"/>
    <w:rsid w:val="00167B9A"/>
    <w:rsid w:val="00167F72"/>
    <w:rsid w:val="00167FBE"/>
    <w:rsid w:val="00170488"/>
    <w:rsid w:val="00171143"/>
    <w:rsid w:val="001716EA"/>
    <w:rsid w:val="00172864"/>
    <w:rsid w:val="00172A26"/>
    <w:rsid w:val="00172B82"/>
    <w:rsid w:val="00172EFA"/>
    <w:rsid w:val="00173608"/>
    <w:rsid w:val="00173CAF"/>
    <w:rsid w:val="00173D15"/>
    <w:rsid w:val="00174070"/>
    <w:rsid w:val="001745EC"/>
    <w:rsid w:val="001747B7"/>
    <w:rsid w:val="00174C25"/>
    <w:rsid w:val="0017507C"/>
    <w:rsid w:val="00175C30"/>
    <w:rsid w:val="0017684D"/>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0FF"/>
    <w:rsid w:val="0019653A"/>
    <w:rsid w:val="001975C4"/>
    <w:rsid w:val="001A0A94"/>
    <w:rsid w:val="001A0AA0"/>
    <w:rsid w:val="001A0C7B"/>
    <w:rsid w:val="001A1597"/>
    <w:rsid w:val="001A180D"/>
    <w:rsid w:val="001A1BAC"/>
    <w:rsid w:val="001A20E6"/>
    <w:rsid w:val="001A23CE"/>
    <w:rsid w:val="001A266C"/>
    <w:rsid w:val="001A2C89"/>
    <w:rsid w:val="001A3E96"/>
    <w:rsid w:val="001A673E"/>
    <w:rsid w:val="001A6F16"/>
    <w:rsid w:val="001A760F"/>
    <w:rsid w:val="001A7763"/>
    <w:rsid w:val="001B0F4C"/>
    <w:rsid w:val="001B12FB"/>
    <w:rsid w:val="001B1F04"/>
    <w:rsid w:val="001B2039"/>
    <w:rsid w:val="001B271E"/>
    <w:rsid w:val="001B344E"/>
    <w:rsid w:val="001B3964"/>
    <w:rsid w:val="001B3D46"/>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2EF"/>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0445"/>
    <w:rsid w:val="001F1308"/>
    <w:rsid w:val="001F136F"/>
    <w:rsid w:val="001F1525"/>
    <w:rsid w:val="001F1E87"/>
    <w:rsid w:val="001F1EB6"/>
    <w:rsid w:val="001F2A81"/>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435"/>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3D4"/>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2DF"/>
    <w:rsid w:val="00231C25"/>
    <w:rsid w:val="00231C6F"/>
    <w:rsid w:val="00231D91"/>
    <w:rsid w:val="002328A8"/>
    <w:rsid w:val="00232A90"/>
    <w:rsid w:val="00232A9A"/>
    <w:rsid w:val="00232CD5"/>
    <w:rsid w:val="002331CD"/>
    <w:rsid w:val="0023374E"/>
    <w:rsid w:val="00234151"/>
    <w:rsid w:val="00234F8C"/>
    <w:rsid w:val="00235421"/>
    <w:rsid w:val="00235542"/>
    <w:rsid w:val="00235C72"/>
    <w:rsid w:val="00235E1F"/>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CAF"/>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2E9"/>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102"/>
    <w:rsid w:val="0027777F"/>
    <w:rsid w:val="00277835"/>
    <w:rsid w:val="00277D9A"/>
    <w:rsid w:val="00280060"/>
    <w:rsid w:val="00280AB1"/>
    <w:rsid w:val="00282E3C"/>
    <w:rsid w:val="00283606"/>
    <w:rsid w:val="00284A05"/>
    <w:rsid w:val="00284BAE"/>
    <w:rsid w:val="00284CA2"/>
    <w:rsid w:val="00284CFD"/>
    <w:rsid w:val="00284DCC"/>
    <w:rsid w:val="0028570C"/>
    <w:rsid w:val="002859AF"/>
    <w:rsid w:val="002862AF"/>
    <w:rsid w:val="002869C3"/>
    <w:rsid w:val="00286AE7"/>
    <w:rsid w:val="00287243"/>
    <w:rsid w:val="00290647"/>
    <w:rsid w:val="002907F8"/>
    <w:rsid w:val="002911FB"/>
    <w:rsid w:val="00291385"/>
    <w:rsid w:val="00291422"/>
    <w:rsid w:val="0029237F"/>
    <w:rsid w:val="002923CB"/>
    <w:rsid w:val="00292715"/>
    <w:rsid w:val="00293E57"/>
    <w:rsid w:val="0029416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24F"/>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5E9"/>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DAE"/>
    <w:rsid w:val="002D5E53"/>
    <w:rsid w:val="002D73BB"/>
    <w:rsid w:val="002D7BFE"/>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09A4"/>
    <w:rsid w:val="00311161"/>
    <w:rsid w:val="00311F68"/>
    <w:rsid w:val="00312400"/>
    <w:rsid w:val="00312739"/>
    <w:rsid w:val="00312B65"/>
    <w:rsid w:val="00312D10"/>
    <w:rsid w:val="00312FFE"/>
    <w:rsid w:val="00314403"/>
    <w:rsid w:val="003153AA"/>
    <w:rsid w:val="0031571B"/>
    <w:rsid w:val="003157DF"/>
    <w:rsid w:val="00316561"/>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314"/>
    <w:rsid w:val="00325751"/>
    <w:rsid w:val="003258DF"/>
    <w:rsid w:val="00325C45"/>
    <w:rsid w:val="003263F6"/>
    <w:rsid w:val="0032661C"/>
    <w:rsid w:val="00326739"/>
    <w:rsid w:val="00326957"/>
    <w:rsid w:val="003269BE"/>
    <w:rsid w:val="00326AE2"/>
    <w:rsid w:val="00327316"/>
    <w:rsid w:val="003277EB"/>
    <w:rsid w:val="00330590"/>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7CE2"/>
    <w:rsid w:val="00337D04"/>
    <w:rsid w:val="00340700"/>
    <w:rsid w:val="00340F94"/>
    <w:rsid w:val="003420DD"/>
    <w:rsid w:val="0034226D"/>
    <w:rsid w:val="00342972"/>
    <w:rsid w:val="00342FDD"/>
    <w:rsid w:val="00343BA3"/>
    <w:rsid w:val="00343E14"/>
    <w:rsid w:val="0034429B"/>
    <w:rsid w:val="00344866"/>
    <w:rsid w:val="00344B30"/>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3C0D"/>
    <w:rsid w:val="003548D8"/>
    <w:rsid w:val="00354A49"/>
    <w:rsid w:val="003554CA"/>
    <w:rsid w:val="003558C2"/>
    <w:rsid w:val="00355B83"/>
    <w:rsid w:val="00357DF4"/>
    <w:rsid w:val="00360180"/>
    <w:rsid w:val="00360232"/>
    <w:rsid w:val="003602D3"/>
    <w:rsid w:val="003602E0"/>
    <w:rsid w:val="0036069F"/>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C55"/>
    <w:rsid w:val="003770BB"/>
    <w:rsid w:val="0037771A"/>
    <w:rsid w:val="003802DC"/>
    <w:rsid w:val="00380886"/>
    <w:rsid w:val="00380E4E"/>
    <w:rsid w:val="00380FBF"/>
    <w:rsid w:val="003824CC"/>
    <w:rsid w:val="00382A43"/>
    <w:rsid w:val="00382A57"/>
    <w:rsid w:val="00382BEA"/>
    <w:rsid w:val="00382D60"/>
    <w:rsid w:val="00382F29"/>
    <w:rsid w:val="00383847"/>
    <w:rsid w:val="00383C8D"/>
    <w:rsid w:val="003852FB"/>
    <w:rsid w:val="003853EF"/>
    <w:rsid w:val="00385429"/>
    <w:rsid w:val="003857FA"/>
    <w:rsid w:val="00385B05"/>
    <w:rsid w:val="003860AA"/>
    <w:rsid w:val="00386382"/>
    <w:rsid w:val="003865EF"/>
    <w:rsid w:val="00386AD7"/>
    <w:rsid w:val="00386AEC"/>
    <w:rsid w:val="00386B10"/>
    <w:rsid w:val="00386BA9"/>
    <w:rsid w:val="003874E4"/>
    <w:rsid w:val="00390017"/>
    <w:rsid w:val="003901A3"/>
    <w:rsid w:val="0039072F"/>
    <w:rsid w:val="00391481"/>
    <w:rsid w:val="00391F36"/>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A5"/>
    <w:rsid w:val="003A40B4"/>
    <w:rsid w:val="003A461A"/>
    <w:rsid w:val="003A4708"/>
    <w:rsid w:val="003A6F03"/>
    <w:rsid w:val="003A7834"/>
    <w:rsid w:val="003A7E41"/>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B7DCC"/>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310"/>
    <w:rsid w:val="003C75A5"/>
    <w:rsid w:val="003C7AD7"/>
    <w:rsid w:val="003D09E7"/>
    <w:rsid w:val="003D0D2F"/>
    <w:rsid w:val="003D0ED6"/>
    <w:rsid w:val="003D0FC3"/>
    <w:rsid w:val="003D1176"/>
    <w:rsid w:val="003D22CE"/>
    <w:rsid w:val="003D27EB"/>
    <w:rsid w:val="003D2C1D"/>
    <w:rsid w:val="003D2C34"/>
    <w:rsid w:val="003D3848"/>
    <w:rsid w:val="003D3DDD"/>
    <w:rsid w:val="003D45DC"/>
    <w:rsid w:val="003D499D"/>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1D4"/>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2F3"/>
    <w:rsid w:val="00403943"/>
    <w:rsid w:val="00403AA3"/>
    <w:rsid w:val="00403EF6"/>
    <w:rsid w:val="004047C4"/>
    <w:rsid w:val="00404B58"/>
    <w:rsid w:val="004052DF"/>
    <w:rsid w:val="00405491"/>
    <w:rsid w:val="0040570B"/>
    <w:rsid w:val="00405B53"/>
    <w:rsid w:val="00405EDB"/>
    <w:rsid w:val="00405FB1"/>
    <w:rsid w:val="00406460"/>
    <w:rsid w:val="00406778"/>
    <w:rsid w:val="00407616"/>
    <w:rsid w:val="004079B0"/>
    <w:rsid w:val="00407A52"/>
    <w:rsid w:val="00411D7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7C"/>
    <w:rsid w:val="00421DCF"/>
    <w:rsid w:val="00422341"/>
    <w:rsid w:val="004225FC"/>
    <w:rsid w:val="004229E8"/>
    <w:rsid w:val="00423641"/>
    <w:rsid w:val="00425129"/>
    <w:rsid w:val="00426266"/>
    <w:rsid w:val="0042661A"/>
    <w:rsid w:val="00426D45"/>
    <w:rsid w:val="00426FDD"/>
    <w:rsid w:val="004276D5"/>
    <w:rsid w:val="00427864"/>
    <w:rsid w:val="00427C02"/>
    <w:rsid w:val="00427DD0"/>
    <w:rsid w:val="00430222"/>
    <w:rsid w:val="00430A2D"/>
    <w:rsid w:val="00430CB9"/>
    <w:rsid w:val="00431359"/>
    <w:rsid w:val="00431430"/>
    <w:rsid w:val="00431505"/>
    <w:rsid w:val="00431526"/>
    <w:rsid w:val="00431867"/>
    <w:rsid w:val="00431AF0"/>
    <w:rsid w:val="0043213A"/>
    <w:rsid w:val="00432979"/>
    <w:rsid w:val="004330EC"/>
    <w:rsid w:val="004330F4"/>
    <w:rsid w:val="00433514"/>
    <w:rsid w:val="00433590"/>
    <w:rsid w:val="0043393D"/>
    <w:rsid w:val="004344C7"/>
    <w:rsid w:val="004348A3"/>
    <w:rsid w:val="004349BF"/>
    <w:rsid w:val="00434A99"/>
    <w:rsid w:val="00434F8C"/>
    <w:rsid w:val="00435274"/>
    <w:rsid w:val="004352AD"/>
    <w:rsid w:val="0043545D"/>
    <w:rsid w:val="004359D3"/>
    <w:rsid w:val="00435FE2"/>
    <w:rsid w:val="00436B0B"/>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87F"/>
    <w:rsid w:val="00450B7E"/>
    <w:rsid w:val="0045136B"/>
    <w:rsid w:val="00451C7E"/>
    <w:rsid w:val="00453BB6"/>
    <w:rsid w:val="00453CAA"/>
    <w:rsid w:val="00453CB6"/>
    <w:rsid w:val="0045405B"/>
    <w:rsid w:val="0045419D"/>
    <w:rsid w:val="00455068"/>
    <w:rsid w:val="00455113"/>
    <w:rsid w:val="00455D1C"/>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4C80"/>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3FF3"/>
    <w:rsid w:val="00474220"/>
    <w:rsid w:val="00474E6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5E"/>
    <w:rsid w:val="00483A12"/>
    <w:rsid w:val="00483AD9"/>
    <w:rsid w:val="00483CD7"/>
    <w:rsid w:val="0048420A"/>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5F1E"/>
    <w:rsid w:val="0049648F"/>
    <w:rsid w:val="00496503"/>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BD1"/>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B6"/>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2FC1"/>
    <w:rsid w:val="004F32B5"/>
    <w:rsid w:val="004F407E"/>
    <w:rsid w:val="004F5479"/>
    <w:rsid w:val="004F6734"/>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3FC1"/>
    <w:rsid w:val="00504140"/>
    <w:rsid w:val="00504BC1"/>
    <w:rsid w:val="00504CAB"/>
    <w:rsid w:val="00505100"/>
    <w:rsid w:val="00505134"/>
    <w:rsid w:val="00505C04"/>
    <w:rsid w:val="00506329"/>
    <w:rsid w:val="0050697F"/>
    <w:rsid w:val="00507765"/>
    <w:rsid w:val="00510470"/>
    <w:rsid w:val="00510979"/>
    <w:rsid w:val="00510D68"/>
    <w:rsid w:val="00511067"/>
    <w:rsid w:val="00511D15"/>
    <w:rsid w:val="00511F15"/>
    <w:rsid w:val="00512073"/>
    <w:rsid w:val="005128F7"/>
    <w:rsid w:val="0051316B"/>
    <w:rsid w:val="0051318C"/>
    <w:rsid w:val="00513F37"/>
    <w:rsid w:val="00513FD8"/>
    <w:rsid w:val="00514147"/>
    <w:rsid w:val="005142CD"/>
    <w:rsid w:val="005143C9"/>
    <w:rsid w:val="005157A9"/>
    <w:rsid w:val="00516ADC"/>
    <w:rsid w:val="00516FD1"/>
    <w:rsid w:val="005173A7"/>
    <w:rsid w:val="005177E1"/>
    <w:rsid w:val="005179E6"/>
    <w:rsid w:val="00517B8E"/>
    <w:rsid w:val="00520954"/>
    <w:rsid w:val="00520C0A"/>
    <w:rsid w:val="005215F7"/>
    <w:rsid w:val="005218B6"/>
    <w:rsid w:val="0052224D"/>
    <w:rsid w:val="00522589"/>
    <w:rsid w:val="00522C96"/>
    <w:rsid w:val="00523F87"/>
    <w:rsid w:val="00524545"/>
    <w:rsid w:val="00524653"/>
    <w:rsid w:val="005255BF"/>
    <w:rsid w:val="005257DE"/>
    <w:rsid w:val="00525D65"/>
    <w:rsid w:val="005267BF"/>
    <w:rsid w:val="00526C72"/>
    <w:rsid w:val="005270BB"/>
    <w:rsid w:val="00527200"/>
    <w:rsid w:val="00527FDD"/>
    <w:rsid w:val="00530157"/>
    <w:rsid w:val="00530A5B"/>
    <w:rsid w:val="005312E8"/>
    <w:rsid w:val="00531DD3"/>
    <w:rsid w:val="00531EBE"/>
    <w:rsid w:val="00531F5E"/>
    <w:rsid w:val="00532524"/>
    <w:rsid w:val="00532F8B"/>
    <w:rsid w:val="00533737"/>
    <w:rsid w:val="00533970"/>
    <w:rsid w:val="00533988"/>
    <w:rsid w:val="00533EC7"/>
    <w:rsid w:val="00535B79"/>
    <w:rsid w:val="00535BB2"/>
    <w:rsid w:val="00535D7C"/>
    <w:rsid w:val="0053611E"/>
    <w:rsid w:val="00536579"/>
    <w:rsid w:val="00536C1E"/>
    <w:rsid w:val="00537821"/>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8A2"/>
    <w:rsid w:val="00553C93"/>
    <w:rsid w:val="00554BE7"/>
    <w:rsid w:val="00554FC3"/>
    <w:rsid w:val="005553D2"/>
    <w:rsid w:val="00555445"/>
    <w:rsid w:val="005559EB"/>
    <w:rsid w:val="00556013"/>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26"/>
    <w:rsid w:val="00590C98"/>
    <w:rsid w:val="00590DA6"/>
    <w:rsid w:val="00591889"/>
    <w:rsid w:val="00591C7D"/>
    <w:rsid w:val="00592B03"/>
    <w:rsid w:val="00592BD0"/>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E68"/>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3FF5"/>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68B"/>
    <w:rsid w:val="00604B04"/>
    <w:rsid w:val="00604DC7"/>
    <w:rsid w:val="00604E47"/>
    <w:rsid w:val="0060509D"/>
    <w:rsid w:val="00605441"/>
    <w:rsid w:val="00606744"/>
    <w:rsid w:val="00606788"/>
    <w:rsid w:val="00606970"/>
    <w:rsid w:val="00606A20"/>
    <w:rsid w:val="006072C6"/>
    <w:rsid w:val="0060741A"/>
    <w:rsid w:val="006076A0"/>
    <w:rsid w:val="00607A2E"/>
    <w:rsid w:val="00607C95"/>
    <w:rsid w:val="006103C3"/>
    <w:rsid w:val="0061047A"/>
    <w:rsid w:val="0061058D"/>
    <w:rsid w:val="00611145"/>
    <w:rsid w:val="00611558"/>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007"/>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5C80"/>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6D9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6FBF"/>
    <w:rsid w:val="006571F6"/>
    <w:rsid w:val="00657FFE"/>
    <w:rsid w:val="006604B7"/>
    <w:rsid w:val="00660919"/>
    <w:rsid w:val="00660E18"/>
    <w:rsid w:val="006618CC"/>
    <w:rsid w:val="00662111"/>
    <w:rsid w:val="00662118"/>
    <w:rsid w:val="00663497"/>
    <w:rsid w:val="006638AD"/>
    <w:rsid w:val="006647EC"/>
    <w:rsid w:val="006649E3"/>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0C7"/>
    <w:rsid w:val="006728ED"/>
    <w:rsid w:val="006732B1"/>
    <w:rsid w:val="0067446F"/>
    <w:rsid w:val="006746A4"/>
    <w:rsid w:val="00675094"/>
    <w:rsid w:val="00675558"/>
    <w:rsid w:val="00675611"/>
    <w:rsid w:val="00675A60"/>
    <w:rsid w:val="0067655B"/>
    <w:rsid w:val="0067697E"/>
    <w:rsid w:val="00677443"/>
    <w:rsid w:val="0067769A"/>
    <w:rsid w:val="00677BCE"/>
    <w:rsid w:val="006806A3"/>
    <w:rsid w:val="006806A6"/>
    <w:rsid w:val="00680AA1"/>
    <w:rsid w:val="00680B20"/>
    <w:rsid w:val="00681211"/>
    <w:rsid w:val="006816AE"/>
    <w:rsid w:val="00681B36"/>
    <w:rsid w:val="00681D44"/>
    <w:rsid w:val="006824A4"/>
    <w:rsid w:val="00682B04"/>
    <w:rsid w:val="00682E14"/>
    <w:rsid w:val="00683238"/>
    <w:rsid w:val="00683F13"/>
    <w:rsid w:val="00684172"/>
    <w:rsid w:val="0068436C"/>
    <w:rsid w:val="0068545E"/>
    <w:rsid w:val="00685740"/>
    <w:rsid w:val="0068598B"/>
    <w:rsid w:val="00685A73"/>
    <w:rsid w:val="00685FD4"/>
    <w:rsid w:val="0068635B"/>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B17"/>
    <w:rsid w:val="006A2C30"/>
    <w:rsid w:val="006A2D2E"/>
    <w:rsid w:val="006A301C"/>
    <w:rsid w:val="006A3207"/>
    <w:rsid w:val="006A37B4"/>
    <w:rsid w:val="006A3E2B"/>
    <w:rsid w:val="006A47BC"/>
    <w:rsid w:val="006A5005"/>
    <w:rsid w:val="006A62BF"/>
    <w:rsid w:val="006A6625"/>
    <w:rsid w:val="006A6CA1"/>
    <w:rsid w:val="006A6E17"/>
    <w:rsid w:val="006A790F"/>
    <w:rsid w:val="006B0E5F"/>
    <w:rsid w:val="006B120D"/>
    <w:rsid w:val="006B17E7"/>
    <w:rsid w:val="006B19DC"/>
    <w:rsid w:val="006B19E8"/>
    <w:rsid w:val="006B1A8A"/>
    <w:rsid w:val="006B1FD5"/>
    <w:rsid w:val="006B20E3"/>
    <w:rsid w:val="006B2F7E"/>
    <w:rsid w:val="006B3D21"/>
    <w:rsid w:val="006B51F4"/>
    <w:rsid w:val="006B555A"/>
    <w:rsid w:val="006B5D4F"/>
    <w:rsid w:val="006B600A"/>
    <w:rsid w:val="006B6200"/>
    <w:rsid w:val="006B62C2"/>
    <w:rsid w:val="006B6635"/>
    <w:rsid w:val="006B7760"/>
    <w:rsid w:val="006B7D22"/>
    <w:rsid w:val="006B7D2C"/>
    <w:rsid w:val="006C0485"/>
    <w:rsid w:val="006C0994"/>
    <w:rsid w:val="006C0BFD"/>
    <w:rsid w:val="006C1019"/>
    <w:rsid w:val="006C14C4"/>
    <w:rsid w:val="006C17C9"/>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2F"/>
    <w:rsid w:val="006D0592"/>
    <w:rsid w:val="006D0E21"/>
    <w:rsid w:val="006D1578"/>
    <w:rsid w:val="006D1662"/>
    <w:rsid w:val="006D16B0"/>
    <w:rsid w:val="006D1BBF"/>
    <w:rsid w:val="006D2182"/>
    <w:rsid w:val="006D2444"/>
    <w:rsid w:val="006D254B"/>
    <w:rsid w:val="006D289B"/>
    <w:rsid w:val="006D35FD"/>
    <w:rsid w:val="006D3BE1"/>
    <w:rsid w:val="006D48FC"/>
    <w:rsid w:val="006D5870"/>
    <w:rsid w:val="006D62BC"/>
    <w:rsid w:val="006D6450"/>
    <w:rsid w:val="006D66CA"/>
    <w:rsid w:val="006D6939"/>
    <w:rsid w:val="006D6C48"/>
    <w:rsid w:val="006D7D8A"/>
    <w:rsid w:val="006D7EB0"/>
    <w:rsid w:val="006D7F51"/>
    <w:rsid w:val="006E0138"/>
    <w:rsid w:val="006E05C4"/>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E79FE"/>
    <w:rsid w:val="006F0593"/>
    <w:rsid w:val="006F1064"/>
    <w:rsid w:val="006F14C9"/>
    <w:rsid w:val="006F1EB7"/>
    <w:rsid w:val="006F2A44"/>
    <w:rsid w:val="006F2F72"/>
    <w:rsid w:val="006F4DE9"/>
    <w:rsid w:val="006F52E5"/>
    <w:rsid w:val="006F5407"/>
    <w:rsid w:val="006F6066"/>
    <w:rsid w:val="006F61C1"/>
    <w:rsid w:val="006F6272"/>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9E"/>
    <w:rsid w:val="007061DD"/>
    <w:rsid w:val="00706465"/>
    <w:rsid w:val="0070695A"/>
    <w:rsid w:val="00707312"/>
    <w:rsid w:val="0070782D"/>
    <w:rsid w:val="00707E86"/>
    <w:rsid w:val="007109C2"/>
    <w:rsid w:val="0071130C"/>
    <w:rsid w:val="00711340"/>
    <w:rsid w:val="00711BCE"/>
    <w:rsid w:val="00711DD4"/>
    <w:rsid w:val="00712C42"/>
    <w:rsid w:val="00713DE4"/>
    <w:rsid w:val="00714660"/>
    <w:rsid w:val="00714C47"/>
    <w:rsid w:val="0071551A"/>
    <w:rsid w:val="00715A1D"/>
    <w:rsid w:val="00716462"/>
    <w:rsid w:val="00716DD2"/>
    <w:rsid w:val="0071759D"/>
    <w:rsid w:val="00717675"/>
    <w:rsid w:val="00720B1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BF3"/>
    <w:rsid w:val="00727EAD"/>
    <w:rsid w:val="007307F6"/>
    <w:rsid w:val="0073143C"/>
    <w:rsid w:val="00731E7C"/>
    <w:rsid w:val="007329EF"/>
    <w:rsid w:val="0073303F"/>
    <w:rsid w:val="0073327A"/>
    <w:rsid w:val="00733B96"/>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37B3"/>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67E40"/>
    <w:rsid w:val="00770C67"/>
    <w:rsid w:val="00771518"/>
    <w:rsid w:val="0077175C"/>
    <w:rsid w:val="00771870"/>
    <w:rsid w:val="00771961"/>
    <w:rsid w:val="00771BF9"/>
    <w:rsid w:val="00771CA8"/>
    <w:rsid w:val="00772F8A"/>
    <w:rsid w:val="007739C6"/>
    <w:rsid w:val="00774452"/>
    <w:rsid w:val="00774889"/>
    <w:rsid w:val="00774953"/>
    <w:rsid w:val="00774AFF"/>
    <w:rsid w:val="00774FF5"/>
    <w:rsid w:val="007750B3"/>
    <w:rsid w:val="00775D20"/>
    <w:rsid w:val="00775F76"/>
    <w:rsid w:val="007765BF"/>
    <w:rsid w:val="00776A15"/>
    <w:rsid w:val="00776AEA"/>
    <w:rsid w:val="00777B1C"/>
    <w:rsid w:val="00777BA0"/>
    <w:rsid w:val="00777F46"/>
    <w:rsid w:val="00780002"/>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0AF"/>
    <w:rsid w:val="00785706"/>
    <w:rsid w:val="0078570B"/>
    <w:rsid w:val="00785900"/>
    <w:rsid w:val="0078617B"/>
    <w:rsid w:val="00786267"/>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99B"/>
    <w:rsid w:val="007A0BC2"/>
    <w:rsid w:val="007A1A6A"/>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9F"/>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A69"/>
    <w:rsid w:val="007C5C84"/>
    <w:rsid w:val="007C5DA2"/>
    <w:rsid w:val="007C5F31"/>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4D5B"/>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3954"/>
    <w:rsid w:val="007E415C"/>
    <w:rsid w:val="007E467F"/>
    <w:rsid w:val="007E4C88"/>
    <w:rsid w:val="007E585E"/>
    <w:rsid w:val="007E6525"/>
    <w:rsid w:val="007E709F"/>
    <w:rsid w:val="007E74D2"/>
    <w:rsid w:val="007E7717"/>
    <w:rsid w:val="007E7DDF"/>
    <w:rsid w:val="007F075E"/>
    <w:rsid w:val="007F1005"/>
    <w:rsid w:val="007F1073"/>
    <w:rsid w:val="007F11C8"/>
    <w:rsid w:val="007F1356"/>
    <w:rsid w:val="007F194B"/>
    <w:rsid w:val="007F1CFB"/>
    <w:rsid w:val="007F2092"/>
    <w:rsid w:val="007F220B"/>
    <w:rsid w:val="007F27DD"/>
    <w:rsid w:val="007F468D"/>
    <w:rsid w:val="007F4A46"/>
    <w:rsid w:val="007F4E25"/>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31AA"/>
    <w:rsid w:val="008140AC"/>
    <w:rsid w:val="00815132"/>
    <w:rsid w:val="0081581D"/>
    <w:rsid w:val="00815E6A"/>
    <w:rsid w:val="008172BE"/>
    <w:rsid w:val="00817B71"/>
    <w:rsid w:val="00820244"/>
    <w:rsid w:val="00820775"/>
    <w:rsid w:val="008218BE"/>
    <w:rsid w:val="00821BA0"/>
    <w:rsid w:val="008221B3"/>
    <w:rsid w:val="008221FE"/>
    <w:rsid w:val="0082248E"/>
    <w:rsid w:val="00823290"/>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012"/>
    <w:rsid w:val="008469D9"/>
    <w:rsid w:val="00846DC0"/>
    <w:rsid w:val="008474A7"/>
    <w:rsid w:val="00847834"/>
    <w:rsid w:val="008479FA"/>
    <w:rsid w:val="00847C50"/>
    <w:rsid w:val="008506B6"/>
    <w:rsid w:val="00850AE0"/>
    <w:rsid w:val="00850AED"/>
    <w:rsid w:val="00851E3B"/>
    <w:rsid w:val="008522ED"/>
    <w:rsid w:val="00852397"/>
    <w:rsid w:val="008524D2"/>
    <w:rsid w:val="00852E19"/>
    <w:rsid w:val="00853F75"/>
    <w:rsid w:val="0085447E"/>
    <w:rsid w:val="008546E4"/>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0C7"/>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7B7"/>
    <w:rsid w:val="00873B6D"/>
    <w:rsid w:val="00873F15"/>
    <w:rsid w:val="00874096"/>
    <w:rsid w:val="00874237"/>
    <w:rsid w:val="0087487E"/>
    <w:rsid w:val="008756A4"/>
    <w:rsid w:val="00875A10"/>
    <w:rsid w:val="00875F73"/>
    <w:rsid w:val="008767FF"/>
    <w:rsid w:val="00876A75"/>
    <w:rsid w:val="00877B24"/>
    <w:rsid w:val="00880341"/>
    <w:rsid w:val="008808EE"/>
    <w:rsid w:val="00880F30"/>
    <w:rsid w:val="00881679"/>
    <w:rsid w:val="00881E27"/>
    <w:rsid w:val="008824F2"/>
    <w:rsid w:val="008827DA"/>
    <w:rsid w:val="0088311E"/>
    <w:rsid w:val="0088331D"/>
    <w:rsid w:val="00883365"/>
    <w:rsid w:val="008833E8"/>
    <w:rsid w:val="00883E93"/>
    <w:rsid w:val="00884897"/>
    <w:rsid w:val="008852A8"/>
    <w:rsid w:val="00886547"/>
    <w:rsid w:val="0088748D"/>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BB5"/>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189"/>
    <w:rsid w:val="008C73A0"/>
    <w:rsid w:val="008C7794"/>
    <w:rsid w:val="008C77E6"/>
    <w:rsid w:val="008C7808"/>
    <w:rsid w:val="008C785E"/>
    <w:rsid w:val="008D07AA"/>
    <w:rsid w:val="008D0AFB"/>
    <w:rsid w:val="008D0E12"/>
    <w:rsid w:val="008D1511"/>
    <w:rsid w:val="008D23DB"/>
    <w:rsid w:val="008D27CB"/>
    <w:rsid w:val="008D29F9"/>
    <w:rsid w:val="008D2CF7"/>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72A"/>
    <w:rsid w:val="0091291A"/>
    <w:rsid w:val="00912EFE"/>
    <w:rsid w:val="00913612"/>
    <w:rsid w:val="0091366A"/>
    <w:rsid w:val="00913728"/>
    <w:rsid w:val="00913824"/>
    <w:rsid w:val="009143A9"/>
    <w:rsid w:val="00915757"/>
    <w:rsid w:val="009159B3"/>
    <w:rsid w:val="00916115"/>
    <w:rsid w:val="00916181"/>
    <w:rsid w:val="0091642B"/>
    <w:rsid w:val="00916B99"/>
    <w:rsid w:val="00916FD2"/>
    <w:rsid w:val="009204C5"/>
    <w:rsid w:val="00920899"/>
    <w:rsid w:val="009216C0"/>
    <w:rsid w:val="0092172D"/>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3794D"/>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53F"/>
    <w:rsid w:val="0094675B"/>
    <w:rsid w:val="009468B7"/>
    <w:rsid w:val="0094724E"/>
    <w:rsid w:val="00947973"/>
    <w:rsid w:val="00947BE6"/>
    <w:rsid w:val="0095048D"/>
    <w:rsid w:val="00951ADB"/>
    <w:rsid w:val="00951EEF"/>
    <w:rsid w:val="0095380C"/>
    <w:rsid w:val="00953E84"/>
    <w:rsid w:val="00954047"/>
    <w:rsid w:val="00954211"/>
    <w:rsid w:val="00954353"/>
    <w:rsid w:val="00955ADB"/>
    <w:rsid w:val="00955C0A"/>
    <w:rsid w:val="00955C4F"/>
    <w:rsid w:val="0095770F"/>
    <w:rsid w:val="00960597"/>
    <w:rsid w:val="00960BC0"/>
    <w:rsid w:val="009616D3"/>
    <w:rsid w:val="00962B55"/>
    <w:rsid w:val="00964699"/>
    <w:rsid w:val="009657F1"/>
    <w:rsid w:val="0096625D"/>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D73"/>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45A"/>
    <w:rsid w:val="00986D6D"/>
    <w:rsid w:val="00986E7F"/>
    <w:rsid w:val="009871C5"/>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9CE"/>
    <w:rsid w:val="009A3A86"/>
    <w:rsid w:val="009A4869"/>
    <w:rsid w:val="009A53DC"/>
    <w:rsid w:val="009A550D"/>
    <w:rsid w:val="009A5AD8"/>
    <w:rsid w:val="009A5D3A"/>
    <w:rsid w:val="009A6A6B"/>
    <w:rsid w:val="009A6C96"/>
    <w:rsid w:val="009A7423"/>
    <w:rsid w:val="009A781D"/>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69EB"/>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EE9"/>
    <w:rsid w:val="009D6F3E"/>
    <w:rsid w:val="009E0308"/>
    <w:rsid w:val="009E058F"/>
    <w:rsid w:val="009E07C1"/>
    <w:rsid w:val="009E0A9E"/>
    <w:rsid w:val="009E1139"/>
    <w:rsid w:val="009E1343"/>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5C8"/>
    <w:rsid w:val="009F7A86"/>
    <w:rsid w:val="00A005B0"/>
    <w:rsid w:val="00A005F2"/>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07D71"/>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203"/>
    <w:rsid w:val="00A22B21"/>
    <w:rsid w:val="00A2309F"/>
    <w:rsid w:val="00A2397E"/>
    <w:rsid w:val="00A241D5"/>
    <w:rsid w:val="00A24548"/>
    <w:rsid w:val="00A25294"/>
    <w:rsid w:val="00A25456"/>
    <w:rsid w:val="00A254EE"/>
    <w:rsid w:val="00A25727"/>
    <w:rsid w:val="00A25BE7"/>
    <w:rsid w:val="00A26273"/>
    <w:rsid w:val="00A27008"/>
    <w:rsid w:val="00A27360"/>
    <w:rsid w:val="00A27903"/>
    <w:rsid w:val="00A27CDF"/>
    <w:rsid w:val="00A309C6"/>
    <w:rsid w:val="00A30D13"/>
    <w:rsid w:val="00A31287"/>
    <w:rsid w:val="00A314F9"/>
    <w:rsid w:val="00A319D0"/>
    <w:rsid w:val="00A31A8E"/>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4D0"/>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1C1"/>
    <w:rsid w:val="00A632B8"/>
    <w:rsid w:val="00A638B7"/>
    <w:rsid w:val="00A63BF3"/>
    <w:rsid w:val="00A63FCF"/>
    <w:rsid w:val="00A6402B"/>
    <w:rsid w:val="00A64335"/>
    <w:rsid w:val="00A64942"/>
    <w:rsid w:val="00A65520"/>
    <w:rsid w:val="00A65911"/>
    <w:rsid w:val="00A65B05"/>
    <w:rsid w:val="00A65D0D"/>
    <w:rsid w:val="00A65EAF"/>
    <w:rsid w:val="00A6643C"/>
    <w:rsid w:val="00A669FE"/>
    <w:rsid w:val="00A67061"/>
    <w:rsid w:val="00A67544"/>
    <w:rsid w:val="00A676EB"/>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4BB5"/>
    <w:rsid w:val="00A75C1D"/>
    <w:rsid w:val="00A75CC1"/>
    <w:rsid w:val="00A75E88"/>
    <w:rsid w:val="00A77BEE"/>
    <w:rsid w:val="00A77D33"/>
    <w:rsid w:val="00A77D35"/>
    <w:rsid w:val="00A77ECB"/>
    <w:rsid w:val="00A8044C"/>
    <w:rsid w:val="00A8056E"/>
    <w:rsid w:val="00A8094B"/>
    <w:rsid w:val="00A82A12"/>
    <w:rsid w:val="00A82D58"/>
    <w:rsid w:val="00A8344A"/>
    <w:rsid w:val="00A8399D"/>
    <w:rsid w:val="00A83E3D"/>
    <w:rsid w:val="00A84054"/>
    <w:rsid w:val="00A84057"/>
    <w:rsid w:val="00A8443A"/>
    <w:rsid w:val="00A8479C"/>
    <w:rsid w:val="00A8557B"/>
    <w:rsid w:val="00A85A05"/>
    <w:rsid w:val="00A86190"/>
    <w:rsid w:val="00A8649E"/>
    <w:rsid w:val="00A86D63"/>
    <w:rsid w:val="00A8735F"/>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668C"/>
    <w:rsid w:val="00A975A7"/>
    <w:rsid w:val="00A97C0F"/>
    <w:rsid w:val="00AA14F8"/>
    <w:rsid w:val="00AA1626"/>
    <w:rsid w:val="00AA1954"/>
    <w:rsid w:val="00AA1A72"/>
    <w:rsid w:val="00AA1C25"/>
    <w:rsid w:val="00AA26EE"/>
    <w:rsid w:val="00AA2B0D"/>
    <w:rsid w:val="00AA2B50"/>
    <w:rsid w:val="00AA2FEA"/>
    <w:rsid w:val="00AA3DB7"/>
    <w:rsid w:val="00AA40BF"/>
    <w:rsid w:val="00AA4B1F"/>
    <w:rsid w:val="00AA4D35"/>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1DC4"/>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B30"/>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2EC"/>
    <w:rsid w:val="00AF63EE"/>
    <w:rsid w:val="00AF7098"/>
    <w:rsid w:val="00AF73C3"/>
    <w:rsid w:val="00AF752B"/>
    <w:rsid w:val="00AF795C"/>
    <w:rsid w:val="00B00752"/>
    <w:rsid w:val="00B00AD9"/>
    <w:rsid w:val="00B01A2C"/>
    <w:rsid w:val="00B01CA5"/>
    <w:rsid w:val="00B01F9D"/>
    <w:rsid w:val="00B021A0"/>
    <w:rsid w:val="00B02285"/>
    <w:rsid w:val="00B026C1"/>
    <w:rsid w:val="00B02B9C"/>
    <w:rsid w:val="00B03470"/>
    <w:rsid w:val="00B0353B"/>
    <w:rsid w:val="00B03F65"/>
    <w:rsid w:val="00B040B2"/>
    <w:rsid w:val="00B04CDD"/>
    <w:rsid w:val="00B061E2"/>
    <w:rsid w:val="00B073BE"/>
    <w:rsid w:val="00B10558"/>
    <w:rsid w:val="00B10FEB"/>
    <w:rsid w:val="00B12536"/>
    <w:rsid w:val="00B1344D"/>
    <w:rsid w:val="00B14028"/>
    <w:rsid w:val="00B14182"/>
    <w:rsid w:val="00B14843"/>
    <w:rsid w:val="00B149D7"/>
    <w:rsid w:val="00B156A9"/>
    <w:rsid w:val="00B15E92"/>
    <w:rsid w:val="00B15F83"/>
    <w:rsid w:val="00B160FF"/>
    <w:rsid w:val="00B16322"/>
    <w:rsid w:val="00B1662E"/>
    <w:rsid w:val="00B16992"/>
    <w:rsid w:val="00B169A6"/>
    <w:rsid w:val="00B16A6F"/>
    <w:rsid w:val="00B16B90"/>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1F7F"/>
    <w:rsid w:val="00B42139"/>
    <w:rsid w:val="00B42285"/>
    <w:rsid w:val="00B4274B"/>
    <w:rsid w:val="00B43450"/>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2D4"/>
    <w:rsid w:val="00B549CF"/>
    <w:rsid w:val="00B54ACC"/>
    <w:rsid w:val="00B54B01"/>
    <w:rsid w:val="00B54DCB"/>
    <w:rsid w:val="00B54E82"/>
    <w:rsid w:val="00B55636"/>
    <w:rsid w:val="00B55AC2"/>
    <w:rsid w:val="00B560C9"/>
    <w:rsid w:val="00B56533"/>
    <w:rsid w:val="00B5680D"/>
    <w:rsid w:val="00B56CFC"/>
    <w:rsid w:val="00B56FC3"/>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4D4"/>
    <w:rsid w:val="00B7450F"/>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7C"/>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444"/>
    <w:rsid w:val="00BA0632"/>
    <w:rsid w:val="00BA0AAA"/>
    <w:rsid w:val="00BA0DFB"/>
    <w:rsid w:val="00BA1583"/>
    <w:rsid w:val="00BA1587"/>
    <w:rsid w:val="00BA15C9"/>
    <w:rsid w:val="00BA1636"/>
    <w:rsid w:val="00BA2217"/>
    <w:rsid w:val="00BA28C9"/>
    <w:rsid w:val="00BA2FEF"/>
    <w:rsid w:val="00BA33ED"/>
    <w:rsid w:val="00BA477E"/>
    <w:rsid w:val="00BA5D1F"/>
    <w:rsid w:val="00BA68BE"/>
    <w:rsid w:val="00BA6929"/>
    <w:rsid w:val="00BA69C9"/>
    <w:rsid w:val="00BA779D"/>
    <w:rsid w:val="00BA7B2B"/>
    <w:rsid w:val="00BB1548"/>
    <w:rsid w:val="00BB168B"/>
    <w:rsid w:val="00BB1CE7"/>
    <w:rsid w:val="00BB2FD3"/>
    <w:rsid w:val="00BB2FDF"/>
    <w:rsid w:val="00BB2FFF"/>
    <w:rsid w:val="00BB32DB"/>
    <w:rsid w:val="00BB4258"/>
    <w:rsid w:val="00BB4B88"/>
    <w:rsid w:val="00BB5FCB"/>
    <w:rsid w:val="00BB601A"/>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53C"/>
    <w:rsid w:val="00BC57F6"/>
    <w:rsid w:val="00BC6341"/>
    <w:rsid w:val="00BC6641"/>
    <w:rsid w:val="00BC6FD6"/>
    <w:rsid w:val="00BD008E"/>
    <w:rsid w:val="00BD0D8A"/>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A5A"/>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890"/>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37"/>
    <w:rsid w:val="00C06E7D"/>
    <w:rsid w:val="00C07138"/>
    <w:rsid w:val="00C100CA"/>
    <w:rsid w:val="00C10E74"/>
    <w:rsid w:val="00C1112B"/>
    <w:rsid w:val="00C11235"/>
    <w:rsid w:val="00C11A88"/>
    <w:rsid w:val="00C12012"/>
    <w:rsid w:val="00C12874"/>
    <w:rsid w:val="00C12940"/>
    <w:rsid w:val="00C12BC1"/>
    <w:rsid w:val="00C13436"/>
    <w:rsid w:val="00C13A4C"/>
    <w:rsid w:val="00C13BDA"/>
    <w:rsid w:val="00C13FFD"/>
    <w:rsid w:val="00C14632"/>
    <w:rsid w:val="00C14B2F"/>
    <w:rsid w:val="00C16857"/>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5DEF"/>
    <w:rsid w:val="00C2663F"/>
    <w:rsid w:val="00C2665D"/>
    <w:rsid w:val="00C26DB8"/>
    <w:rsid w:val="00C27190"/>
    <w:rsid w:val="00C27F25"/>
    <w:rsid w:val="00C30AF0"/>
    <w:rsid w:val="00C30CF4"/>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88A"/>
    <w:rsid w:val="00C50E99"/>
    <w:rsid w:val="00C51503"/>
    <w:rsid w:val="00C52744"/>
    <w:rsid w:val="00C53B5E"/>
    <w:rsid w:val="00C53EB3"/>
    <w:rsid w:val="00C542D4"/>
    <w:rsid w:val="00C5489D"/>
    <w:rsid w:val="00C549FA"/>
    <w:rsid w:val="00C54D71"/>
    <w:rsid w:val="00C54D7C"/>
    <w:rsid w:val="00C54F36"/>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B4B"/>
    <w:rsid w:val="00C75DF9"/>
    <w:rsid w:val="00C763B6"/>
    <w:rsid w:val="00C7644F"/>
    <w:rsid w:val="00C7681E"/>
    <w:rsid w:val="00C768F6"/>
    <w:rsid w:val="00C76A83"/>
    <w:rsid w:val="00C77394"/>
    <w:rsid w:val="00C77AFE"/>
    <w:rsid w:val="00C80073"/>
    <w:rsid w:val="00C8093D"/>
    <w:rsid w:val="00C80DEA"/>
    <w:rsid w:val="00C80EA4"/>
    <w:rsid w:val="00C832DC"/>
    <w:rsid w:val="00C8377F"/>
    <w:rsid w:val="00C83DEB"/>
    <w:rsid w:val="00C84405"/>
    <w:rsid w:val="00C8646D"/>
    <w:rsid w:val="00C87135"/>
    <w:rsid w:val="00C87288"/>
    <w:rsid w:val="00C872D3"/>
    <w:rsid w:val="00C878E4"/>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25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9FD"/>
    <w:rsid w:val="00CB5A25"/>
    <w:rsid w:val="00CB5AF6"/>
    <w:rsid w:val="00CB5B1E"/>
    <w:rsid w:val="00CB5C7D"/>
    <w:rsid w:val="00CB5C87"/>
    <w:rsid w:val="00CB64A3"/>
    <w:rsid w:val="00CB787A"/>
    <w:rsid w:val="00CC003B"/>
    <w:rsid w:val="00CC0734"/>
    <w:rsid w:val="00CC0C4A"/>
    <w:rsid w:val="00CC17F0"/>
    <w:rsid w:val="00CC1853"/>
    <w:rsid w:val="00CC1FAE"/>
    <w:rsid w:val="00CC38FE"/>
    <w:rsid w:val="00CC3A23"/>
    <w:rsid w:val="00CC3FDF"/>
    <w:rsid w:val="00CC466B"/>
    <w:rsid w:val="00CC4B71"/>
    <w:rsid w:val="00CC4C25"/>
    <w:rsid w:val="00CC6C46"/>
    <w:rsid w:val="00CC6E35"/>
    <w:rsid w:val="00CC737C"/>
    <w:rsid w:val="00CC77FD"/>
    <w:rsid w:val="00CD087D"/>
    <w:rsid w:val="00CD0F5D"/>
    <w:rsid w:val="00CD1C0B"/>
    <w:rsid w:val="00CD1C78"/>
    <w:rsid w:val="00CD2219"/>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04FC"/>
    <w:rsid w:val="00CF0669"/>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79BB"/>
    <w:rsid w:val="00D003EE"/>
    <w:rsid w:val="00D004FA"/>
    <w:rsid w:val="00D005CC"/>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C7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B8C"/>
    <w:rsid w:val="00D41CF7"/>
    <w:rsid w:val="00D42534"/>
    <w:rsid w:val="00D4294C"/>
    <w:rsid w:val="00D42CA3"/>
    <w:rsid w:val="00D42E90"/>
    <w:rsid w:val="00D43037"/>
    <w:rsid w:val="00D4327A"/>
    <w:rsid w:val="00D4339B"/>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4A4F"/>
    <w:rsid w:val="00D751FB"/>
    <w:rsid w:val="00D754D6"/>
    <w:rsid w:val="00D75B88"/>
    <w:rsid w:val="00D75E12"/>
    <w:rsid w:val="00D761AA"/>
    <w:rsid w:val="00D76FAE"/>
    <w:rsid w:val="00D777D7"/>
    <w:rsid w:val="00D77ACE"/>
    <w:rsid w:val="00D80175"/>
    <w:rsid w:val="00D80298"/>
    <w:rsid w:val="00D807A0"/>
    <w:rsid w:val="00D80AB8"/>
    <w:rsid w:val="00D80EDF"/>
    <w:rsid w:val="00D81384"/>
    <w:rsid w:val="00D81792"/>
    <w:rsid w:val="00D819B1"/>
    <w:rsid w:val="00D81AE5"/>
    <w:rsid w:val="00D81E2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4F"/>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B54"/>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116"/>
    <w:rsid w:val="00DE06BE"/>
    <w:rsid w:val="00DE080E"/>
    <w:rsid w:val="00DE0E59"/>
    <w:rsid w:val="00DE0EFE"/>
    <w:rsid w:val="00DE0F6C"/>
    <w:rsid w:val="00DE219B"/>
    <w:rsid w:val="00DE4B36"/>
    <w:rsid w:val="00DE4B5B"/>
    <w:rsid w:val="00DE4CEA"/>
    <w:rsid w:val="00DE52E3"/>
    <w:rsid w:val="00DE5D39"/>
    <w:rsid w:val="00DE600B"/>
    <w:rsid w:val="00DE634C"/>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5390"/>
    <w:rsid w:val="00E06E0C"/>
    <w:rsid w:val="00E0728F"/>
    <w:rsid w:val="00E0755C"/>
    <w:rsid w:val="00E07C4F"/>
    <w:rsid w:val="00E1156B"/>
    <w:rsid w:val="00E12A13"/>
    <w:rsid w:val="00E13A78"/>
    <w:rsid w:val="00E14A7E"/>
    <w:rsid w:val="00E151E1"/>
    <w:rsid w:val="00E1557B"/>
    <w:rsid w:val="00E15D59"/>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9E4"/>
    <w:rsid w:val="00E35B9C"/>
    <w:rsid w:val="00E35DE2"/>
    <w:rsid w:val="00E361B8"/>
    <w:rsid w:val="00E3682E"/>
    <w:rsid w:val="00E36A1B"/>
    <w:rsid w:val="00E407CC"/>
    <w:rsid w:val="00E411DE"/>
    <w:rsid w:val="00E41918"/>
    <w:rsid w:val="00E429ED"/>
    <w:rsid w:val="00E431D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4DC9"/>
    <w:rsid w:val="00E75082"/>
    <w:rsid w:val="00E75174"/>
    <w:rsid w:val="00E7570D"/>
    <w:rsid w:val="00E75EBA"/>
    <w:rsid w:val="00E763B4"/>
    <w:rsid w:val="00E766B1"/>
    <w:rsid w:val="00E76FDB"/>
    <w:rsid w:val="00E77848"/>
    <w:rsid w:val="00E77A94"/>
    <w:rsid w:val="00E77D87"/>
    <w:rsid w:val="00E80009"/>
    <w:rsid w:val="00E8003B"/>
    <w:rsid w:val="00E80514"/>
    <w:rsid w:val="00E80B6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129"/>
    <w:rsid w:val="00E97591"/>
    <w:rsid w:val="00E97648"/>
    <w:rsid w:val="00E97702"/>
    <w:rsid w:val="00E9778F"/>
    <w:rsid w:val="00EA0B65"/>
    <w:rsid w:val="00EA0E4A"/>
    <w:rsid w:val="00EA0E9F"/>
    <w:rsid w:val="00EA1310"/>
    <w:rsid w:val="00EA1573"/>
    <w:rsid w:val="00EA1A54"/>
    <w:rsid w:val="00EA1F97"/>
    <w:rsid w:val="00EA2226"/>
    <w:rsid w:val="00EA26FC"/>
    <w:rsid w:val="00EA2E38"/>
    <w:rsid w:val="00EA3B5A"/>
    <w:rsid w:val="00EA3BC9"/>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4D7"/>
    <w:rsid w:val="00EC6847"/>
    <w:rsid w:val="00EC6BA0"/>
    <w:rsid w:val="00EC7636"/>
    <w:rsid w:val="00EC7CAB"/>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4F60"/>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A38"/>
    <w:rsid w:val="00EF4B98"/>
    <w:rsid w:val="00EF4CD6"/>
    <w:rsid w:val="00EF53E4"/>
    <w:rsid w:val="00EF55A0"/>
    <w:rsid w:val="00EF5E5D"/>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17B7"/>
    <w:rsid w:val="00F11A5C"/>
    <w:rsid w:val="00F1237A"/>
    <w:rsid w:val="00F133A1"/>
    <w:rsid w:val="00F133E2"/>
    <w:rsid w:val="00F13ECD"/>
    <w:rsid w:val="00F1495D"/>
    <w:rsid w:val="00F14D06"/>
    <w:rsid w:val="00F155CE"/>
    <w:rsid w:val="00F15CCE"/>
    <w:rsid w:val="00F16186"/>
    <w:rsid w:val="00F16948"/>
    <w:rsid w:val="00F16BF2"/>
    <w:rsid w:val="00F17697"/>
    <w:rsid w:val="00F17EAE"/>
    <w:rsid w:val="00F20AC5"/>
    <w:rsid w:val="00F20E26"/>
    <w:rsid w:val="00F218D4"/>
    <w:rsid w:val="00F21BE5"/>
    <w:rsid w:val="00F2250A"/>
    <w:rsid w:val="00F24788"/>
    <w:rsid w:val="00F249D7"/>
    <w:rsid w:val="00F2640F"/>
    <w:rsid w:val="00F27C34"/>
    <w:rsid w:val="00F27E46"/>
    <w:rsid w:val="00F27FBF"/>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1FFF"/>
    <w:rsid w:val="00F4209E"/>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B74"/>
    <w:rsid w:val="00F672DA"/>
    <w:rsid w:val="00F675B7"/>
    <w:rsid w:val="00F6783E"/>
    <w:rsid w:val="00F70701"/>
    <w:rsid w:val="00F70A9C"/>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5AC"/>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700"/>
    <w:rsid w:val="00FA3B76"/>
    <w:rsid w:val="00FA3F16"/>
    <w:rsid w:val="00FA4D66"/>
    <w:rsid w:val="00FA5A4E"/>
    <w:rsid w:val="00FA67DD"/>
    <w:rsid w:val="00FA69C6"/>
    <w:rsid w:val="00FA6BE2"/>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03"/>
    <w:rsid w:val="00FB5A8F"/>
    <w:rsid w:val="00FB6165"/>
    <w:rsid w:val="00FB6D10"/>
    <w:rsid w:val="00FB6DAB"/>
    <w:rsid w:val="00FB7B6B"/>
    <w:rsid w:val="00FC0150"/>
    <w:rsid w:val="00FC03AB"/>
    <w:rsid w:val="00FC04AC"/>
    <w:rsid w:val="00FC2246"/>
    <w:rsid w:val="00FC2F79"/>
    <w:rsid w:val="00FC3519"/>
    <w:rsid w:val="00FC3F97"/>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528"/>
    <w:rsid w:val="00FC7F1B"/>
    <w:rsid w:val="00FD024D"/>
    <w:rsid w:val="00FD0572"/>
    <w:rsid w:val="00FD0FD9"/>
    <w:rsid w:val="00FD11A4"/>
    <w:rsid w:val="00FD1A97"/>
    <w:rsid w:val="00FD1B3F"/>
    <w:rsid w:val="00FD2169"/>
    <w:rsid w:val="00FD2A1F"/>
    <w:rsid w:val="00FD2D7B"/>
    <w:rsid w:val="00FD33FD"/>
    <w:rsid w:val="00FD37BF"/>
    <w:rsid w:val="00FD37F6"/>
    <w:rsid w:val="00FD4589"/>
    <w:rsid w:val="00FD45AE"/>
    <w:rsid w:val="00FD473E"/>
    <w:rsid w:val="00FD4DF7"/>
    <w:rsid w:val="00FD67C9"/>
    <w:rsid w:val="00FD69ED"/>
    <w:rsid w:val="00FD6A1A"/>
    <w:rsid w:val="00FD6C60"/>
    <w:rsid w:val="00FD7684"/>
    <w:rsid w:val="00FD7DF9"/>
    <w:rsid w:val="00FE0ACC"/>
    <w:rsid w:val="00FE0B51"/>
    <w:rsid w:val="00FE0B78"/>
    <w:rsid w:val="00FE0ED4"/>
    <w:rsid w:val="00FE1512"/>
    <w:rsid w:val="00FE1EAB"/>
    <w:rsid w:val="00FE202D"/>
    <w:rsid w:val="00FE22DA"/>
    <w:rsid w:val="00FE2658"/>
    <w:rsid w:val="00FE3465"/>
    <w:rsid w:val="00FE41C1"/>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B363906B-BA5E-47E5-8464-44654758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B30"/>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2"/>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2">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3">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3"/>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2"/>
      </w:numPr>
    </w:pPr>
  </w:style>
  <w:style w:type="paragraph" w:customStyle="1" w:styleId="1">
    <w:name w:val="段落番号1"/>
    <w:basedOn w:val="10"/>
    <w:next w:val="a0"/>
    <w:rsid w:val="00A975A7"/>
    <w:pPr>
      <w:widowControl w:val="0"/>
      <w:numPr>
        <w:numId w:val="1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0">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4"/>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qFormat/>
    <w:rsid w:val="0010786C"/>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rsid w:val="0010786C"/>
  </w:style>
  <w:style w:type="table" w:customStyle="1" w:styleId="26">
    <w:name w:val="网格型2"/>
    <w:basedOn w:val="a2"/>
    <w:next w:val="ad"/>
    <w:uiPriority w:val="39"/>
    <w:qFormat/>
    <w:rsid w:val="00753571"/>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2"/>
    <w:next w:val="ad"/>
    <w:uiPriority w:val="39"/>
    <w:rsid w:val="00FD11A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d"/>
    <w:uiPriority w:val="59"/>
    <w:qFormat/>
    <w:rsid w:val="00FD11A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rsid w:val="0096795F"/>
    <w:pPr>
      <w:widowControl w:val="0"/>
      <w:numPr>
        <w:numId w:val="16"/>
      </w:numPr>
      <w:tabs>
        <w:tab w:val="clear" w:pos="800"/>
        <w:tab w:val="num" w:pos="400"/>
      </w:tabs>
      <w:kinsoku w:val="0"/>
      <w:overflowPunct w:val="0"/>
      <w:spacing w:afterLines="50" w:after="60" w:line="264" w:lineRule="auto"/>
      <w:ind w:hanging="800"/>
      <w:textAlignment w:val="baseline"/>
    </w:pPr>
    <w:rPr>
      <w:rFonts w:eastAsia="Batang"/>
      <w:b/>
      <w:snapToGrid w:val="0"/>
      <w:kern w:val="2"/>
      <w:sz w:val="24"/>
      <w:lang w:val="en-GB" w:eastAsia="ko-KR"/>
    </w:rPr>
  </w:style>
  <w:style w:type="paragraph" w:styleId="3">
    <w:name w:val="List Number 3"/>
    <w:basedOn w:val="a0"/>
    <w:qFormat/>
    <w:rsid w:val="00174C25"/>
    <w:pPr>
      <w:numPr>
        <w:numId w:val="18"/>
      </w:numPr>
      <w:overflowPunct w:val="0"/>
      <w:snapToGrid/>
      <w:spacing w:after="180" w:line="259" w:lineRule="auto"/>
      <w:jc w:val="left"/>
      <w:textAlignment w:val="baseline"/>
    </w:pPr>
    <w:rPr>
      <w:rFonts w:eastAsia="Times New Roman"/>
      <w:sz w:val="20"/>
      <w:szCs w:val="20"/>
      <w:lang w:val="en-GB"/>
    </w:rPr>
  </w:style>
  <w:style w:type="character" w:customStyle="1" w:styleId="normaltextrun">
    <w:name w:val="normaltextrun"/>
    <w:basedOn w:val="a1"/>
    <w:rsid w:val="000B4B08"/>
  </w:style>
  <w:style w:type="character" w:customStyle="1" w:styleId="eop">
    <w:name w:val="eop"/>
    <w:basedOn w:val="a1"/>
    <w:rsid w:val="000B4B08"/>
  </w:style>
  <w:style w:type="paragraph" w:customStyle="1" w:styleId="paragraph">
    <w:name w:val="paragraph"/>
    <w:basedOn w:val="a0"/>
    <w:rsid w:val="000B4B08"/>
    <w:pPr>
      <w:autoSpaceDE/>
      <w:autoSpaceDN/>
      <w:adjustRightInd/>
      <w:snapToGrid/>
      <w:spacing w:before="100" w:beforeAutospacing="1" w:after="100" w:afterAutospacing="1"/>
      <w:jc w:val="left"/>
    </w:pPr>
    <w:rPr>
      <w:rFonts w:eastAsia="Times New Roman"/>
      <w:sz w:val="24"/>
      <w:szCs w:val="24"/>
    </w:rPr>
  </w:style>
  <w:style w:type="character" w:customStyle="1" w:styleId="scxw159595379">
    <w:name w:val="scxw159595379"/>
    <w:basedOn w:val="a1"/>
    <w:rsid w:val="000B4B08"/>
  </w:style>
  <w:style w:type="paragraph" w:customStyle="1" w:styleId="xmsonormal">
    <w:name w:val="x_msonormal"/>
    <w:basedOn w:val="a0"/>
    <w:rsid w:val="00625C8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3162824">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995857">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1630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682960">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579362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33566956">
      <w:bodyDiv w:val="1"/>
      <w:marLeft w:val="0"/>
      <w:marRight w:val="0"/>
      <w:marTop w:val="0"/>
      <w:marBottom w:val="0"/>
      <w:divBdr>
        <w:top w:val="none" w:sz="0" w:space="0" w:color="auto"/>
        <w:left w:val="none" w:sz="0" w:space="0" w:color="auto"/>
        <w:bottom w:val="none" w:sz="0" w:space="0" w:color="auto"/>
        <w:right w:val="none" w:sz="0" w:space="0" w:color="auto"/>
      </w:divBdr>
    </w:div>
    <w:div w:id="85591931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468910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40537427">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382482972">
      <w:bodyDiv w:val="1"/>
      <w:marLeft w:val="0"/>
      <w:marRight w:val="0"/>
      <w:marTop w:val="0"/>
      <w:marBottom w:val="0"/>
      <w:divBdr>
        <w:top w:val="none" w:sz="0" w:space="0" w:color="auto"/>
        <w:left w:val="none" w:sz="0" w:space="0" w:color="auto"/>
        <w:bottom w:val="none" w:sz="0" w:space="0" w:color="auto"/>
        <w:right w:val="none" w:sz="0" w:space="0" w:color="auto"/>
      </w:divBdr>
    </w:div>
    <w:div w:id="1479299278">
      <w:bodyDiv w:val="1"/>
      <w:marLeft w:val="0"/>
      <w:marRight w:val="0"/>
      <w:marTop w:val="0"/>
      <w:marBottom w:val="0"/>
      <w:divBdr>
        <w:top w:val="none" w:sz="0" w:space="0" w:color="auto"/>
        <w:left w:val="none" w:sz="0" w:space="0" w:color="auto"/>
        <w:bottom w:val="none" w:sz="0" w:space="0" w:color="auto"/>
        <w:right w:val="none" w:sz="0" w:space="0" w:color="auto"/>
      </w:divBdr>
    </w:div>
    <w:div w:id="148596791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589462007">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797559">
      <w:bodyDiv w:val="1"/>
      <w:marLeft w:val="0"/>
      <w:marRight w:val="0"/>
      <w:marTop w:val="0"/>
      <w:marBottom w:val="0"/>
      <w:divBdr>
        <w:top w:val="none" w:sz="0" w:space="0" w:color="auto"/>
        <w:left w:val="none" w:sz="0" w:space="0" w:color="auto"/>
        <w:bottom w:val="none" w:sz="0" w:space="0" w:color="auto"/>
        <w:right w:val="none" w:sz="0" w:space="0" w:color="auto"/>
      </w:divBdr>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358109">
      <w:bodyDiv w:val="1"/>
      <w:marLeft w:val="0"/>
      <w:marRight w:val="0"/>
      <w:marTop w:val="0"/>
      <w:marBottom w:val="0"/>
      <w:divBdr>
        <w:top w:val="none" w:sz="0" w:space="0" w:color="auto"/>
        <w:left w:val="none" w:sz="0" w:space="0" w:color="auto"/>
        <w:bottom w:val="none" w:sz="0" w:space="0" w:color="auto"/>
        <w:right w:val="none" w:sz="0" w:space="0" w:color="auto"/>
      </w:divBdr>
    </w:div>
    <w:div w:id="1908178721">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88246575">
      <w:bodyDiv w:val="1"/>
      <w:marLeft w:val="0"/>
      <w:marRight w:val="0"/>
      <w:marTop w:val="0"/>
      <w:marBottom w:val="0"/>
      <w:divBdr>
        <w:top w:val="none" w:sz="0" w:space="0" w:color="auto"/>
        <w:left w:val="none" w:sz="0" w:space="0" w:color="auto"/>
        <w:bottom w:val="none" w:sz="0" w:space="0" w:color="auto"/>
        <w:right w:val="none" w:sz="0" w:space="0" w:color="auto"/>
      </w:divBdr>
    </w:div>
    <w:div w:id="2032103926">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20documents\RAN1\TSGR1_106-e\Docs\R1-2106511.zip" TargetMode="External"/><Relationship Id="rId18" Type="http://schemas.openxmlformats.org/officeDocument/2006/relationships/hyperlink" Target="file:///D:\Documents\3GPP%20documents\RAN1\TSGR1_106-e\Docs\R1-2106674.zip" TargetMode="External"/><Relationship Id="rId26" Type="http://schemas.openxmlformats.org/officeDocument/2006/relationships/hyperlink" Target="file:///D:\Documents\3GPP%20documents\RAN1\TSGR1_106-e\Docs\R1-2106827.zip" TargetMode="External"/><Relationship Id="rId39" Type="http://schemas.openxmlformats.org/officeDocument/2006/relationships/hyperlink" Target="file:///D:\Documents\3GPP%20documents\RAN1\TSGR1_106-e\Docs\R1-2107270.zip" TargetMode="External"/><Relationship Id="rId21" Type="http://schemas.openxmlformats.org/officeDocument/2006/relationships/hyperlink" Target="file:///D:\Documents\3GPP%20documents\RAN1\TSGR1_106-e\Docs\R1-2106677.zip" TargetMode="External"/><Relationship Id="rId34" Type="http://schemas.openxmlformats.org/officeDocument/2006/relationships/hyperlink" Target="file:///D:\Documents\3GPP%20documents\RAN1\TSGR1_106-e\Docs\R1-2107265.zip" TargetMode="External"/><Relationship Id="rId42" Type="http://schemas.openxmlformats.org/officeDocument/2006/relationships/hyperlink" Target="file:///D:\Documents\3GPP%20documents\RAN1\TSGR1_106-e\Docs\R1-2107319.zip" TargetMode="External"/><Relationship Id="rId47" Type="http://schemas.openxmlformats.org/officeDocument/2006/relationships/hyperlink" Target="file:///D:\Documents\3GPP%20documents\RAN1\TSGR1_106-e\Docs\R1-2107680.zip" TargetMode="External"/><Relationship Id="rId50" Type="http://schemas.openxmlformats.org/officeDocument/2006/relationships/hyperlink" Target="file:///D:\Documents\3GPP%20documents\RAN1\TSGR1_106-e\Docs\R1-2107714.zip" TargetMode="External"/><Relationship Id="rId55" Type="http://schemas.openxmlformats.org/officeDocument/2006/relationships/hyperlink" Target="file:///D:\Documents\3GPP%20documents\RAN1\TSGR1_106-e\Docs\R1-210798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Documents\3GPP%20documents\RAN1\TSGR1_106-e\Docs\R1-2106672.zip" TargetMode="External"/><Relationship Id="rId29" Type="http://schemas.openxmlformats.org/officeDocument/2006/relationships/hyperlink" Target="file:///D:\Documents\3GPP%20documents\RAN1\TSGR1_106-e\Docs\R1-2106930.zip" TargetMode="External"/><Relationship Id="rId11" Type="http://schemas.openxmlformats.org/officeDocument/2006/relationships/hyperlink" Target="file:///D:\Documents\3GPP%20documents\RAN1\TSGR1_106-e\Docs\R1-2106488.zip" TargetMode="External"/><Relationship Id="rId24" Type="http://schemas.openxmlformats.org/officeDocument/2006/relationships/hyperlink" Target="file:///D:\Documents\3GPP%20documents\RAN1\TSGR1_106-e\Docs\R1-2106825.zip" TargetMode="External"/><Relationship Id="rId32" Type="http://schemas.openxmlformats.org/officeDocument/2006/relationships/hyperlink" Target="file:///D:\Documents\3GPP%20documents\RAN1\TSGR1_106-e\Docs\R1-2107263.zip" TargetMode="External"/><Relationship Id="rId37" Type="http://schemas.openxmlformats.org/officeDocument/2006/relationships/hyperlink" Target="file:///D:\Documents\3GPP%20documents\RAN1\TSGR1_106-e\Docs\R1-2107268.zip" TargetMode="External"/><Relationship Id="rId40" Type="http://schemas.openxmlformats.org/officeDocument/2006/relationships/hyperlink" Target="file:///D:\Documents\3GPP%20documents\RAN1\TSGR1_106-e\Docs\R1-2107271.zip" TargetMode="External"/><Relationship Id="rId45" Type="http://schemas.openxmlformats.org/officeDocument/2006/relationships/hyperlink" Target="file:///D:\Documents\3GPP%20documents\RAN1\TSGR1_106-e\Docs\R1-2107556.zip" TargetMode="External"/><Relationship Id="rId53" Type="http://schemas.openxmlformats.org/officeDocument/2006/relationships/hyperlink" Target="file:///D:\Documents\3GPP%20documents\RAN1\TSGR1_106-e\Docs\R1-2107982.zip" TargetMode="External"/><Relationship Id="rId58" Type="http://schemas.openxmlformats.org/officeDocument/2006/relationships/hyperlink" Target="file:///D:\Documents\3GPP%20documents\RAN1\TSGR1_106-e\Docs\R1-2108025.zip" TargetMode="External"/><Relationship Id="rId5" Type="http://schemas.openxmlformats.org/officeDocument/2006/relationships/numbering" Target="numbering.xml"/><Relationship Id="rId19" Type="http://schemas.openxmlformats.org/officeDocument/2006/relationships/hyperlink" Target="file:///D:\Documents\3GPP%20documents\RAN1\TSGR1_106-e\Docs\R1-21066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20documents\RAN1\TSGR1_106-e\Docs\R1-2106512.zip" TargetMode="External"/><Relationship Id="rId22" Type="http://schemas.openxmlformats.org/officeDocument/2006/relationships/hyperlink" Target="file:///D:\Documents\3GPP%20documents\RAN1\TSGR1_106-e\Docs\R1-2106731.zip" TargetMode="External"/><Relationship Id="rId27" Type="http://schemas.openxmlformats.org/officeDocument/2006/relationships/hyperlink" Target="file:///D:\Documents\3GPP%20documents\RAN1\TSGR1_106-e\Docs\R1-2106861.zip" TargetMode="External"/><Relationship Id="rId30" Type="http://schemas.openxmlformats.org/officeDocument/2006/relationships/hyperlink" Target="file:///D:\Documents\3GPP%20documents\RAN1\TSGR1_106-e\Docs\R1-2106931.zip" TargetMode="External"/><Relationship Id="rId35" Type="http://schemas.openxmlformats.org/officeDocument/2006/relationships/hyperlink" Target="file:///D:\Documents\3GPP%20documents\RAN1\TSGR1_106-e\Docs\R1-2107266.zip" TargetMode="External"/><Relationship Id="rId43" Type="http://schemas.openxmlformats.org/officeDocument/2006/relationships/hyperlink" Target="file:///D:\Documents\3GPP%20documents\RAN1\TSGR1_106-e\Docs\R1-2107434.zip" TargetMode="External"/><Relationship Id="rId48" Type="http://schemas.openxmlformats.org/officeDocument/2006/relationships/hyperlink" Target="file:///D:\Documents\3GPP%20documents\RAN1\TSGR1_106-e\Docs\R1-2107681.zip" TargetMode="External"/><Relationship Id="rId56" Type="http://schemas.openxmlformats.org/officeDocument/2006/relationships/hyperlink" Target="file:///D:\Documents\3GPP%20documents\RAN1\TSGR1_106-e\Docs\R1-2107985.zip" TargetMode="External"/><Relationship Id="rId8" Type="http://schemas.openxmlformats.org/officeDocument/2006/relationships/webSettings" Target="webSettings.xml"/><Relationship Id="rId51" Type="http://schemas.openxmlformats.org/officeDocument/2006/relationships/hyperlink" Target="file:///D:\Documents\3GPP%20documents\RAN1\TSGR1_106-e\Docs\R1-2107715.zip" TargetMode="External"/><Relationship Id="rId3" Type="http://schemas.openxmlformats.org/officeDocument/2006/relationships/customXml" Target="../customXml/item3.xml"/><Relationship Id="rId12" Type="http://schemas.openxmlformats.org/officeDocument/2006/relationships/hyperlink" Target="file:///D:\Documents\3GPP%20documents\RAN1\TSGR1_106-e\Docs\R1-2106489.zip" TargetMode="External"/><Relationship Id="rId17" Type="http://schemas.openxmlformats.org/officeDocument/2006/relationships/hyperlink" Target="file:///D:\Documents\3GPP%20documents\RAN1\TSGR1_106-e\Docs\R1-2106673.zip" TargetMode="External"/><Relationship Id="rId25" Type="http://schemas.openxmlformats.org/officeDocument/2006/relationships/hyperlink" Target="file:///D:\Documents\3GPP%20documents\RAN1\TSGR1_106-e\Docs\R1-2106826.zip" TargetMode="External"/><Relationship Id="rId33" Type="http://schemas.openxmlformats.org/officeDocument/2006/relationships/hyperlink" Target="file:///D:\Documents\3GPP%20documents\RAN1\TSGR1_106-e\Docs\R1-2107264.zip" TargetMode="External"/><Relationship Id="rId38" Type="http://schemas.openxmlformats.org/officeDocument/2006/relationships/hyperlink" Target="file:///D:\Documents\3GPP%20documents\RAN1\TSGR1_106-e\Docs\R1-2107269.zip" TargetMode="External"/><Relationship Id="rId46" Type="http://schemas.openxmlformats.org/officeDocument/2006/relationships/hyperlink" Target="file:///D:\Documents\3GPP%20documents\RAN1\TSGR1_106-e\Docs\R1-2107557.zip" TargetMode="External"/><Relationship Id="rId59" Type="http://schemas.openxmlformats.org/officeDocument/2006/relationships/fontTable" Target="fontTable.xml"/><Relationship Id="rId20" Type="http://schemas.openxmlformats.org/officeDocument/2006/relationships/hyperlink" Target="file:///D:\Documents\3GPP%20documents\RAN1\TSGR1_106-e\Docs\R1-2106676.zip" TargetMode="External"/><Relationship Id="rId41" Type="http://schemas.openxmlformats.org/officeDocument/2006/relationships/hyperlink" Target="file:///D:\Documents\3GPP%20documents\RAN1\TSGR1_106-e\Docs\R1-2107318.zip" TargetMode="External"/><Relationship Id="rId54" Type="http://schemas.openxmlformats.org/officeDocument/2006/relationships/hyperlink" Target="file:///D:\Documents\3GPP%20documents\RAN1\TSGR1_106-e\Docs\R1-210798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Documents\3GPP%20documents\RAN1\TSGR1_106-e\Docs\R1-2106513.zip" TargetMode="External"/><Relationship Id="rId23" Type="http://schemas.openxmlformats.org/officeDocument/2006/relationships/hyperlink" Target="file:///D:\Documents\3GPP%20documents\RAN1\TSGR1_106-e\Docs\R1-2106732.zip" TargetMode="External"/><Relationship Id="rId28" Type="http://schemas.openxmlformats.org/officeDocument/2006/relationships/hyperlink" Target="file:///D:\Documents\3GPP%20documents\RAN1\TSGR1_106-e\Docs\R1-2106862.zip" TargetMode="External"/><Relationship Id="rId36" Type="http://schemas.openxmlformats.org/officeDocument/2006/relationships/hyperlink" Target="file:///D:\Documents\3GPP%20documents\RAN1\TSGR1_106-e\Docs\R1-2107267.zip" TargetMode="External"/><Relationship Id="rId49" Type="http://schemas.openxmlformats.org/officeDocument/2006/relationships/hyperlink" Target="file:///D:\Documents\3GPP%20documents\RAN1\TSGR1_106-e\Docs\R1-2107713.zip" TargetMode="External"/><Relationship Id="rId57" Type="http://schemas.openxmlformats.org/officeDocument/2006/relationships/hyperlink" Target="file:///D:\Documents\3GPP%20documents\RAN1\TSGR1_106-e\Docs\R1-2107986.zip" TargetMode="External"/><Relationship Id="rId10" Type="http://schemas.openxmlformats.org/officeDocument/2006/relationships/endnotes" Target="endnotes.xml"/><Relationship Id="rId31" Type="http://schemas.openxmlformats.org/officeDocument/2006/relationships/hyperlink" Target="file:///D:\Documents\3GPP%20documents\RAN1\TSGR1_106-e\Docs\R1-2106932.zip" TargetMode="External"/><Relationship Id="rId44" Type="http://schemas.openxmlformats.org/officeDocument/2006/relationships/hyperlink" Target="file:///D:\Documents\3GPP%20documents\RAN1\TSGR1_106-e\Docs\R1-2107555.zip" TargetMode="External"/><Relationship Id="rId52" Type="http://schemas.openxmlformats.org/officeDocument/2006/relationships/hyperlink" Target="file:///D:\Documents\3GPP%20documents\RAN1\TSGR1_106-e\Docs\R1-2107787.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77AEC0-44C7-4E02-9807-393CAC09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2825</Words>
  <Characters>16106</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11</cp:revision>
  <cp:lastPrinted>2007-06-18T22:08:00Z</cp:lastPrinted>
  <dcterms:created xsi:type="dcterms:W3CDTF">2021-09-06T07:36:00Z</dcterms:created>
  <dcterms:modified xsi:type="dcterms:W3CDTF">2021-09-06T07:41:00Z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(3)srTentoKjuT43xN9yaiBFqjTuHqjlnMjGNvn7I3axX24SxmXmRD8j/hYjy6O3SHIVoNGWS3S
BH5y+bD9qUyjb5B8fca7DXJe/ArDrKx9BPCPRaCaboz5uxRnyWJ16KtKKk9+lHvjBj0vox81
YsBohg9MGadB9Ny6taYpbNMG3O9nEQXhMkw5Sf7KhwyV6iVJFXfDCP8VHM0ahNQWZeeuo1st
5eSlfvGy78cCMRdWjo</vt:lpwstr>
  </property>
  <property fmtid="{D5CDD505-2E9C-101B-9397-08002B2CF9AE}" pid="13" name="_2015_ms_pID_725343_00">
    <vt:lpwstr>_2015_ms_pID_725343</vt:lpwstr>
  </property>
  <property fmtid="{D5CDD505-2E9C-101B-9397-08002B2CF9AE}" pid="14" name="_2015_ms_pID_7253431">
    <vt:lpwstr>sGys+EkIiGUK8EgqDOtswavSywX1WtWR8wpOU8yUcsKbyGEwieUD2p
E5aGzjL7yiqKMpMvOYfWmAdubn3XlNSr//dyaX+OUuBUEH0PmjJOiGY0i8cFBEYg1y93cB9/
/KvP01nzcWG8uGTwoKDp7RzgwcvKT8Z8CUS7pxWA1n8f+UOYC8YCDz6tum0eyUyREYBiZu5p
2swq6FtC/Pgx9+e4B5B0d8rd+MZ6OgAvjmrj</vt:lpwstr>
  </property>
  <property fmtid="{D5CDD505-2E9C-101B-9397-08002B2CF9AE}" pid="15" name="_2015_ms_pID_7253431_00">
    <vt:lpwstr>_2015_ms_pID_7253431</vt:lpwstr>
  </property>
  <property fmtid="{D5CDD505-2E9C-101B-9397-08002B2CF9AE}" pid="16" name="_2015_ms_pID_7253432">
    <vt:lpwstr>ftO3q6tD9gT7a/xs5JFm+LMhqC/GXMbQpYU+
dBVSIG7YX619he6clpfChXlTeZc9rg==</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1630894474</vt:lpwstr>
  </property>
</Properties>
</file>